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EB3F9E" w14:paraId="0191200D" w14:textId="77777777" w:rsidTr="00EB3F9E">
        <w:tc>
          <w:tcPr>
            <w:tcW w:w="9350" w:type="dxa"/>
            <w:tcBorders>
              <w:top w:val="nil"/>
              <w:left w:val="nil"/>
              <w:bottom w:val="nil"/>
              <w:right w:val="nil"/>
            </w:tcBorders>
          </w:tcPr>
          <w:p w14:paraId="027FF2C5" w14:textId="66AF7786" w:rsidR="00EB3F9E" w:rsidRDefault="00EB3F9E" w:rsidP="00576BE4">
            <w:pPr>
              <w:jc w:val="center"/>
              <w:rPr>
                <w:rFonts w:ascii="Book Antiqua" w:hAnsi="Book Antiqua"/>
                <w:b/>
              </w:rPr>
            </w:pPr>
          </w:p>
        </w:tc>
      </w:tr>
    </w:tbl>
    <w:p w14:paraId="7F3C114C" w14:textId="325D896E" w:rsidR="00EB3F9E" w:rsidRDefault="00EB3F9E" w:rsidP="00576BE4">
      <w:pPr>
        <w:jc w:val="center"/>
        <w:rPr>
          <w:rFonts w:ascii="Book Antiqua" w:hAnsi="Book Antiqua"/>
          <w:b/>
        </w:rPr>
      </w:pPr>
      <w:r>
        <w:rPr>
          <w:rFonts w:ascii="Book Antiqua" w:hAnsi="Book Antiqua"/>
          <w:b/>
          <w:noProof/>
        </w:rPr>
        <w:drawing>
          <wp:inline distT="0" distB="0" distL="0" distR="0" wp14:anchorId="496E0E36" wp14:editId="5326478A">
            <wp:extent cx="5943600" cy="1018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018540"/>
                    </a:xfrm>
                    <a:prstGeom prst="rect">
                      <a:avLst/>
                    </a:prstGeom>
                  </pic:spPr>
                </pic:pic>
              </a:graphicData>
            </a:graphic>
          </wp:inline>
        </w:drawing>
      </w:r>
    </w:p>
    <w:p w14:paraId="7CF22A04" w14:textId="77777777" w:rsidR="00EB3F9E" w:rsidRDefault="00EB3F9E" w:rsidP="00576BE4">
      <w:pPr>
        <w:jc w:val="center"/>
        <w:rPr>
          <w:rFonts w:ascii="Book Antiqua" w:hAnsi="Book Antiqua"/>
          <w:b/>
        </w:rPr>
      </w:pPr>
    </w:p>
    <w:p w14:paraId="4100D927" w14:textId="3E70802E" w:rsidR="00470989" w:rsidRPr="00EB3F9E" w:rsidRDefault="00470989" w:rsidP="00576BE4">
      <w:pPr>
        <w:jc w:val="center"/>
        <w:rPr>
          <w:rFonts w:ascii="Book Antiqua" w:hAnsi="Book Antiqua"/>
          <w:b/>
          <w:sz w:val="28"/>
          <w:szCs w:val="28"/>
        </w:rPr>
      </w:pPr>
      <w:r w:rsidRPr="00EB3F9E">
        <w:rPr>
          <w:rFonts w:ascii="Book Antiqua" w:hAnsi="Book Antiqua"/>
          <w:b/>
          <w:sz w:val="28"/>
          <w:szCs w:val="28"/>
        </w:rPr>
        <w:t>PROPOSED</w:t>
      </w:r>
    </w:p>
    <w:p w14:paraId="49F4D473" w14:textId="33A2801D" w:rsidR="00470989" w:rsidRPr="00EB3F9E" w:rsidRDefault="00470989" w:rsidP="00EB3F9E">
      <w:pPr>
        <w:jc w:val="center"/>
        <w:rPr>
          <w:rFonts w:ascii="Book Antiqua" w:hAnsi="Book Antiqua"/>
          <w:b/>
          <w:sz w:val="28"/>
          <w:szCs w:val="28"/>
        </w:rPr>
      </w:pPr>
      <w:r w:rsidRPr="00EB3F9E">
        <w:rPr>
          <w:rFonts w:ascii="Book Antiqua" w:hAnsi="Book Antiqua"/>
          <w:b/>
          <w:sz w:val="28"/>
          <w:szCs w:val="28"/>
        </w:rPr>
        <w:t>PUBLIC-PRIVATE PARTNERSHIP FOR THE PEOPLE (PPPP) ORDINANCE</w:t>
      </w:r>
    </w:p>
    <w:p w14:paraId="508709BB" w14:textId="77777777" w:rsidR="00576BE4" w:rsidRPr="0096560B" w:rsidRDefault="00576BE4" w:rsidP="00576BE4">
      <w:pPr>
        <w:jc w:val="center"/>
        <w:rPr>
          <w:rFonts w:ascii="Book Antiqua" w:hAnsi="Book Antiqua"/>
          <w:b/>
        </w:rPr>
      </w:pPr>
    </w:p>
    <w:p w14:paraId="678D2F7C" w14:textId="77777777" w:rsidR="00576BE4" w:rsidRPr="0096560B" w:rsidRDefault="00576BE4" w:rsidP="00576BE4">
      <w:pPr>
        <w:jc w:val="center"/>
        <w:rPr>
          <w:rFonts w:ascii="Book Antiqua" w:hAnsi="Book Antiqua"/>
          <w:bCs/>
        </w:rPr>
      </w:pPr>
      <w:r w:rsidRPr="0096560B">
        <w:rPr>
          <w:rFonts w:ascii="Book Antiqua" w:hAnsi="Book Antiqua"/>
          <w:bCs/>
        </w:rPr>
        <w:t xml:space="preserve">By: </w:t>
      </w:r>
      <w:r w:rsidRPr="00EB3F9E">
        <w:rPr>
          <w:rFonts w:ascii="Book Antiqua" w:hAnsi="Book Antiqua"/>
          <w:b/>
        </w:rPr>
        <w:t>Atty. Alberto C. Agra</w:t>
      </w:r>
    </w:p>
    <w:p w14:paraId="2E639F1C" w14:textId="77777777" w:rsidR="00576BE4" w:rsidRPr="0096560B" w:rsidRDefault="00576BE4" w:rsidP="00576BE4">
      <w:pPr>
        <w:jc w:val="center"/>
        <w:rPr>
          <w:rFonts w:ascii="Book Antiqua" w:hAnsi="Book Antiqua"/>
          <w:bCs/>
          <w:lang w:val="en-US"/>
        </w:rPr>
      </w:pPr>
      <w:r w:rsidRPr="0096560B">
        <w:rPr>
          <w:rFonts w:ascii="Book Antiqua" w:hAnsi="Book Antiqua"/>
          <w:bCs/>
          <w:lang w:val="en-US"/>
        </w:rPr>
        <w:t>Local Government Law Professor and Bar Reviewer</w:t>
      </w:r>
    </w:p>
    <w:p w14:paraId="3EDBC0B3" w14:textId="77777777" w:rsidR="00576BE4" w:rsidRPr="0096560B" w:rsidRDefault="00576BE4" w:rsidP="00576BE4">
      <w:pPr>
        <w:jc w:val="center"/>
        <w:rPr>
          <w:rFonts w:ascii="Book Antiqua" w:hAnsi="Book Antiqua"/>
          <w:bCs/>
          <w:lang w:val="en-US"/>
        </w:rPr>
      </w:pPr>
      <w:r w:rsidRPr="0096560B">
        <w:rPr>
          <w:rFonts w:ascii="Book Antiqua" w:hAnsi="Book Antiqua"/>
          <w:bCs/>
          <w:lang w:val="en-US"/>
        </w:rPr>
        <w:t xml:space="preserve">PPP Law Professor </w:t>
      </w:r>
    </w:p>
    <w:p w14:paraId="0F7C7077" w14:textId="77777777" w:rsidR="00576BE4" w:rsidRPr="0096560B" w:rsidRDefault="00576BE4" w:rsidP="00576BE4">
      <w:pPr>
        <w:jc w:val="center"/>
        <w:rPr>
          <w:rFonts w:ascii="Book Antiqua" w:hAnsi="Book Antiqua"/>
          <w:bCs/>
          <w:lang w:val="en-US"/>
        </w:rPr>
      </w:pPr>
      <w:r w:rsidRPr="0096560B">
        <w:rPr>
          <w:rFonts w:ascii="Book Antiqua" w:hAnsi="Book Antiqua"/>
          <w:bCs/>
          <w:lang w:val="en-US"/>
        </w:rPr>
        <w:t>PPP Law-for-All Advocate</w:t>
      </w:r>
    </w:p>
    <w:p w14:paraId="4FD4C1F4" w14:textId="639C94B9" w:rsidR="00EB3F9E" w:rsidRPr="0096560B" w:rsidRDefault="00EB3F9E" w:rsidP="00EB3F9E">
      <w:pPr>
        <w:jc w:val="center"/>
        <w:rPr>
          <w:rFonts w:ascii="Book Antiqua" w:hAnsi="Book Antiqua"/>
          <w:bCs/>
        </w:rPr>
      </w:pPr>
      <w:r>
        <w:rPr>
          <w:rFonts w:ascii="Book Antiqua" w:hAnsi="Book Antiqua"/>
          <w:bCs/>
        </w:rPr>
        <w:t>alberto.c.agra@gmail.com</w:t>
      </w:r>
    </w:p>
    <w:p w14:paraId="17BBC7EF" w14:textId="0902594C" w:rsidR="00470989" w:rsidRPr="0096560B" w:rsidRDefault="00EB3F9E" w:rsidP="00EB3F9E">
      <w:pPr>
        <w:jc w:val="center"/>
        <w:rPr>
          <w:rFonts w:ascii="Book Antiqua" w:hAnsi="Book Antiqua"/>
        </w:rPr>
      </w:pPr>
      <w:r>
        <w:rPr>
          <w:rFonts w:ascii="Book Antiqua" w:hAnsi="Book Antiqua"/>
        </w:rPr>
        <w:t>30 June 2025</w:t>
      </w:r>
    </w:p>
    <w:p w14:paraId="19F1D5AC" w14:textId="17A025B8" w:rsidR="00576BE4" w:rsidRDefault="00576BE4" w:rsidP="00166C51">
      <w:pPr>
        <w:jc w:val="both"/>
        <w:rPr>
          <w:rFonts w:ascii="Book Antiqua" w:hAnsi="Book Antiqua"/>
          <w:b/>
        </w:rPr>
      </w:pPr>
    </w:p>
    <w:p w14:paraId="75D3B106" w14:textId="77777777" w:rsidR="00EB3F9E" w:rsidRPr="0096560B" w:rsidRDefault="00EB3F9E" w:rsidP="00166C51">
      <w:pPr>
        <w:jc w:val="both"/>
        <w:rPr>
          <w:rFonts w:ascii="Book Antiqua" w:hAnsi="Book Antiqua"/>
          <w:b/>
        </w:rPr>
      </w:pPr>
    </w:p>
    <w:p w14:paraId="6D9EE3A6" w14:textId="1DC39030" w:rsidR="00470989" w:rsidRPr="0096560B" w:rsidRDefault="00470989" w:rsidP="00166C51">
      <w:pPr>
        <w:jc w:val="both"/>
        <w:rPr>
          <w:rFonts w:ascii="Book Antiqua" w:hAnsi="Book Antiqua"/>
          <w:b/>
        </w:rPr>
      </w:pPr>
      <w:r w:rsidRPr="0096560B">
        <w:rPr>
          <w:rFonts w:ascii="Book Antiqua" w:hAnsi="Book Antiqua"/>
          <w:b/>
        </w:rPr>
        <w:t>AN ORDINANCE ESTABLISHING PUBLIC-PRIVATE PARTNERSHIP FOR THE PEOPLE (P</w:t>
      </w:r>
      <w:r w:rsidR="00627E27" w:rsidRPr="0096560B">
        <w:rPr>
          <w:rFonts w:ascii="Book Antiqua" w:hAnsi="Book Antiqua"/>
          <w:b/>
        </w:rPr>
        <w:t>PPP</w:t>
      </w:r>
      <w:r w:rsidRPr="0096560B">
        <w:rPr>
          <w:rFonts w:ascii="Book Antiqua" w:hAnsi="Book Antiqua"/>
          <w:b/>
        </w:rPr>
        <w:t xml:space="preserve">) </w:t>
      </w:r>
      <w:r w:rsidR="00EB3F9E">
        <w:rPr>
          <w:rFonts w:ascii="Book Antiqua" w:hAnsi="Book Antiqua"/>
          <w:b/>
        </w:rPr>
        <w:t>FOR</w:t>
      </w:r>
      <w:r w:rsidR="00576BE4" w:rsidRPr="0096560B">
        <w:rPr>
          <w:rFonts w:ascii="Book Antiqua" w:hAnsi="Book Antiqua"/>
          <w:b/>
        </w:rPr>
        <w:t xml:space="preserve"> THE</w:t>
      </w:r>
      <w:r w:rsidRPr="0096560B">
        <w:rPr>
          <w:rFonts w:ascii="Book Antiqua" w:hAnsi="Book Antiqua"/>
          <w:b/>
        </w:rPr>
        <w:t xml:space="preserve"> </w:t>
      </w:r>
      <w:r w:rsidRPr="00705C17">
        <w:rPr>
          <w:rFonts w:ascii="Book Antiqua" w:hAnsi="Book Antiqua"/>
          <w:b/>
          <w:i/>
          <w:iCs/>
        </w:rPr>
        <w:t>[PROVINCE/</w:t>
      </w:r>
      <w:r w:rsidR="00705C17" w:rsidRPr="00705C17">
        <w:rPr>
          <w:rFonts w:ascii="Book Antiqua" w:hAnsi="Book Antiqua"/>
          <w:b/>
          <w:i/>
          <w:iCs/>
        </w:rPr>
        <w:t xml:space="preserve"> </w:t>
      </w:r>
      <w:r w:rsidRPr="00705C17">
        <w:rPr>
          <w:rFonts w:ascii="Book Antiqua" w:hAnsi="Book Antiqua"/>
          <w:b/>
          <w:i/>
          <w:iCs/>
        </w:rPr>
        <w:t>CITY/ MUNICIPALITY]</w:t>
      </w:r>
      <w:r w:rsidR="00576BE4" w:rsidRPr="0096560B">
        <w:rPr>
          <w:rFonts w:ascii="Book Antiqua" w:hAnsi="Book Antiqua"/>
          <w:b/>
        </w:rPr>
        <w:t xml:space="preserve"> OF </w:t>
      </w:r>
      <w:r w:rsidR="00576BE4" w:rsidRPr="00705C17">
        <w:rPr>
          <w:rFonts w:ascii="Book Antiqua" w:hAnsi="Book Antiqua"/>
          <w:b/>
          <w:i/>
          <w:iCs/>
        </w:rPr>
        <w:t>[LGU]</w:t>
      </w:r>
    </w:p>
    <w:p w14:paraId="0390520B" w14:textId="77777777" w:rsidR="00362C8E" w:rsidRPr="0096560B" w:rsidRDefault="00362C8E" w:rsidP="00166C51">
      <w:pPr>
        <w:jc w:val="both"/>
        <w:rPr>
          <w:rFonts w:ascii="Book Antiqua" w:hAnsi="Book Antiqua"/>
        </w:rPr>
      </w:pPr>
    </w:p>
    <w:p w14:paraId="52A81157" w14:textId="77777777" w:rsidR="00010AA1" w:rsidRPr="0096560B" w:rsidRDefault="00010AA1" w:rsidP="00166C51">
      <w:pPr>
        <w:jc w:val="both"/>
        <w:rPr>
          <w:rFonts w:ascii="Book Antiqua" w:eastAsia="MS Mincho" w:hAnsi="Book Antiqua" w:cs="Arial"/>
        </w:rPr>
      </w:pPr>
      <w:r w:rsidRPr="0096560B">
        <w:rPr>
          <w:rFonts w:ascii="Book Antiqua" w:eastAsia="MS Mincho" w:hAnsi="Book Antiqua" w:cs="Arial"/>
        </w:rPr>
        <w:t>WHEREAS, “The State recognizes the indispensable role of the private sector</w:t>
      </w:r>
      <w:r w:rsidR="00470989" w:rsidRPr="0096560B">
        <w:rPr>
          <w:rFonts w:ascii="Book Antiqua" w:eastAsia="MS Mincho" w:hAnsi="Book Antiqua" w:cs="Arial"/>
        </w:rPr>
        <w:t xml:space="preserve"> xxx </w:t>
      </w:r>
      <w:r w:rsidR="00470989" w:rsidRPr="0096560B">
        <w:rPr>
          <w:rFonts w:ascii="Book Antiqua" w:eastAsia="MS Mincho" w:hAnsi="Book Antiqua" w:cs="Arial"/>
          <w:i/>
          <w:iCs/>
        </w:rPr>
        <w:t>(Section 20, Article II, 1987 Constitution)</w:t>
      </w:r>
      <w:r w:rsidRPr="0096560B">
        <w:rPr>
          <w:rFonts w:ascii="Book Antiqua" w:eastAsia="MS Mincho" w:hAnsi="Book Antiqua" w:cs="Arial"/>
        </w:rPr>
        <w:t>”</w:t>
      </w:r>
      <w:r w:rsidR="00470989" w:rsidRPr="0096560B">
        <w:rPr>
          <w:rFonts w:ascii="Book Antiqua" w:eastAsia="MS Mincho" w:hAnsi="Book Antiqua" w:cs="Arial"/>
        </w:rPr>
        <w:t>;</w:t>
      </w:r>
    </w:p>
    <w:p w14:paraId="14AE09EE" w14:textId="77777777" w:rsidR="00470989" w:rsidRPr="0096560B" w:rsidRDefault="00470989" w:rsidP="00166C51">
      <w:pPr>
        <w:jc w:val="both"/>
        <w:rPr>
          <w:rFonts w:ascii="Book Antiqua" w:eastAsia="MS Mincho" w:hAnsi="Book Antiqua" w:cs="Arial"/>
        </w:rPr>
      </w:pPr>
    </w:p>
    <w:p w14:paraId="73BFA256" w14:textId="77777777" w:rsidR="00010AA1" w:rsidRPr="0096560B" w:rsidRDefault="00010AA1" w:rsidP="00166C51">
      <w:pPr>
        <w:jc w:val="both"/>
        <w:rPr>
          <w:rFonts w:ascii="Book Antiqua" w:hAnsi="Book Antiqua"/>
        </w:rPr>
      </w:pPr>
      <w:r w:rsidRPr="0096560B">
        <w:rPr>
          <w:rFonts w:ascii="Book Antiqua" w:eastAsia="MS Mincho" w:hAnsi="Book Antiqua" w:cs="Arial"/>
        </w:rPr>
        <w:t>WHEREAS, “</w:t>
      </w:r>
      <w:r w:rsidRPr="0096560B">
        <w:rPr>
          <w:rFonts w:ascii="Book Antiqua" w:hAnsi="Book Antiqua"/>
        </w:rPr>
        <w:t>The State shall ensure the autonomy of local governments</w:t>
      </w:r>
      <w:r w:rsidR="00470989" w:rsidRPr="0096560B">
        <w:rPr>
          <w:rFonts w:ascii="Book Antiqua" w:hAnsi="Book Antiqua"/>
        </w:rPr>
        <w:t xml:space="preserve"> </w:t>
      </w:r>
      <w:r w:rsidR="00470989" w:rsidRPr="0096560B">
        <w:rPr>
          <w:rFonts w:ascii="Book Antiqua" w:eastAsia="MS Mincho" w:hAnsi="Book Antiqua" w:cs="Arial"/>
          <w:i/>
          <w:iCs/>
        </w:rPr>
        <w:t>(Section 25, Article II, 1987 Constitution)</w:t>
      </w:r>
      <w:r w:rsidRPr="0096560B">
        <w:rPr>
          <w:rFonts w:ascii="Book Antiqua" w:hAnsi="Book Antiqua"/>
        </w:rPr>
        <w:t xml:space="preserve">” </w:t>
      </w:r>
      <w:r w:rsidR="00470989" w:rsidRPr="0096560B">
        <w:rPr>
          <w:rFonts w:ascii="Book Antiqua" w:hAnsi="Book Antiqua"/>
        </w:rPr>
        <w:t xml:space="preserve">and </w:t>
      </w:r>
      <w:r w:rsidRPr="0096560B">
        <w:rPr>
          <w:rFonts w:ascii="Book Antiqua" w:eastAsia="MS Mincho" w:hAnsi="Book Antiqua" w:cs="Arial"/>
        </w:rPr>
        <w:t>that “</w:t>
      </w:r>
      <w:r w:rsidRPr="0096560B">
        <w:rPr>
          <w:rFonts w:ascii="Book Antiqua" w:hAnsi="Book Antiqua"/>
        </w:rPr>
        <w:t>The territorial and political subdivisions shall enjoy local autonomy</w:t>
      </w:r>
      <w:r w:rsidR="00470989" w:rsidRPr="0096560B">
        <w:rPr>
          <w:rFonts w:ascii="Book Antiqua" w:hAnsi="Book Antiqua"/>
        </w:rPr>
        <w:t xml:space="preserve"> </w:t>
      </w:r>
      <w:r w:rsidR="00470989" w:rsidRPr="0096560B">
        <w:rPr>
          <w:rFonts w:ascii="Book Antiqua" w:hAnsi="Book Antiqua"/>
          <w:i/>
          <w:iCs/>
        </w:rPr>
        <w:t>(Section 2, Article X,</w:t>
      </w:r>
      <w:r w:rsidR="00470989" w:rsidRPr="0096560B">
        <w:rPr>
          <w:rFonts w:ascii="Book Antiqua" w:eastAsia="MS Mincho" w:hAnsi="Book Antiqua" w:cs="Arial"/>
          <w:i/>
          <w:iCs/>
        </w:rPr>
        <w:t xml:space="preserve"> 1987 Constitution)</w:t>
      </w:r>
      <w:r w:rsidRPr="0096560B">
        <w:rPr>
          <w:rFonts w:ascii="Book Antiqua" w:hAnsi="Book Antiqua"/>
        </w:rPr>
        <w:t>”</w:t>
      </w:r>
      <w:r w:rsidR="008138F4" w:rsidRPr="0096560B">
        <w:rPr>
          <w:rFonts w:ascii="Book Antiqua" w:hAnsi="Book Antiqua"/>
        </w:rPr>
        <w:t>;</w:t>
      </w:r>
    </w:p>
    <w:p w14:paraId="19C3A3E6" w14:textId="77777777" w:rsidR="00470989" w:rsidRPr="0096560B" w:rsidRDefault="00470989" w:rsidP="00166C51">
      <w:pPr>
        <w:jc w:val="both"/>
        <w:rPr>
          <w:rFonts w:ascii="Book Antiqua" w:hAnsi="Book Antiqua"/>
        </w:rPr>
      </w:pPr>
    </w:p>
    <w:p w14:paraId="01735C31" w14:textId="77777777" w:rsidR="00010AA1" w:rsidRPr="0096560B" w:rsidRDefault="00010AA1" w:rsidP="00166C51">
      <w:pPr>
        <w:jc w:val="both"/>
        <w:rPr>
          <w:rFonts w:ascii="Book Antiqua" w:eastAsia="MS Mincho" w:hAnsi="Book Antiqua" w:cs="Arial"/>
        </w:rPr>
      </w:pPr>
      <w:r w:rsidRPr="0096560B">
        <w:rPr>
          <w:rFonts w:ascii="Book Antiqua" w:eastAsia="MS Mincho" w:hAnsi="Book Antiqua" w:cs="Arial"/>
        </w:rPr>
        <w:t xml:space="preserve">WHEREAS, all local government units (LGUs) also enjoy fiscal autonomy </w:t>
      </w:r>
      <w:r w:rsidR="00371724" w:rsidRPr="0096560B">
        <w:rPr>
          <w:rFonts w:ascii="Book Antiqua" w:eastAsia="MS Mincho" w:hAnsi="Book Antiqua" w:cs="Arial"/>
        </w:rPr>
        <w:t xml:space="preserve">having the power to create their own revenue sources and to utilize said revenues based on their priorities and activities </w:t>
      </w:r>
      <w:r w:rsidR="00470989" w:rsidRPr="0096560B">
        <w:rPr>
          <w:rFonts w:ascii="Book Antiqua" w:eastAsia="MS Mincho" w:hAnsi="Book Antiqua" w:cs="Arial"/>
          <w:i/>
          <w:iCs/>
        </w:rPr>
        <w:t>(</w:t>
      </w:r>
      <w:r w:rsidRPr="0096560B">
        <w:rPr>
          <w:rFonts w:ascii="Book Antiqua" w:eastAsia="MS Mincho" w:hAnsi="Book Antiqua" w:cs="Arial"/>
          <w:i/>
          <w:iCs/>
        </w:rPr>
        <w:t xml:space="preserve">Sections 2 and 5, Article </w:t>
      </w:r>
      <w:r w:rsidR="008138F4" w:rsidRPr="0096560B">
        <w:rPr>
          <w:rFonts w:ascii="Book Antiqua" w:eastAsia="MS Mincho" w:hAnsi="Book Antiqua" w:cs="Arial"/>
          <w:i/>
          <w:iCs/>
        </w:rPr>
        <w:t>X</w:t>
      </w:r>
      <w:r w:rsidR="00470989" w:rsidRPr="0096560B">
        <w:rPr>
          <w:rFonts w:ascii="Book Antiqua" w:eastAsia="MS Mincho" w:hAnsi="Book Antiqua" w:cs="Arial"/>
          <w:i/>
          <w:iCs/>
        </w:rPr>
        <w:t xml:space="preserve">, </w:t>
      </w:r>
      <w:r w:rsidR="008138F4" w:rsidRPr="0096560B">
        <w:rPr>
          <w:rFonts w:ascii="Book Antiqua" w:eastAsia="MS Mincho" w:hAnsi="Book Antiqua" w:cs="Arial"/>
          <w:i/>
          <w:iCs/>
        </w:rPr>
        <w:t>1987 Constitution</w:t>
      </w:r>
      <w:r w:rsidR="00470989" w:rsidRPr="0096560B">
        <w:rPr>
          <w:rFonts w:ascii="Book Antiqua" w:eastAsia="MS Mincho" w:hAnsi="Book Antiqua" w:cs="Arial"/>
          <w:i/>
          <w:iCs/>
        </w:rPr>
        <w:t>)</w:t>
      </w:r>
      <w:r w:rsidR="008138F4" w:rsidRPr="0096560B">
        <w:rPr>
          <w:rFonts w:ascii="Book Antiqua" w:eastAsia="MS Mincho" w:hAnsi="Book Antiqua" w:cs="Arial"/>
        </w:rPr>
        <w:t>;</w:t>
      </w:r>
    </w:p>
    <w:p w14:paraId="41A468AA" w14:textId="77777777" w:rsidR="00371724" w:rsidRPr="0096560B" w:rsidRDefault="00371724" w:rsidP="00166C51">
      <w:pPr>
        <w:jc w:val="both"/>
        <w:rPr>
          <w:rFonts w:ascii="Book Antiqua" w:eastAsia="MS Mincho" w:hAnsi="Book Antiqua" w:cs="Arial"/>
        </w:rPr>
      </w:pPr>
    </w:p>
    <w:p w14:paraId="5B5029AF" w14:textId="44810FB1" w:rsidR="00371724" w:rsidRPr="0096560B" w:rsidRDefault="00371724" w:rsidP="00166C51">
      <w:pPr>
        <w:jc w:val="both"/>
        <w:rPr>
          <w:rFonts w:ascii="Book Antiqua" w:eastAsia="MS Mincho" w:hAnsi="Book Antiqua" w:cs="Arial"/>
        </w:rPr>
      </w:pPr>
      <w:r w:rsidRPr="0096560B">
        <w:rPr>
          <w:rFonts w:ascii="Book Antiqua" w:hAnsi="Book Antiqua" w:cs="Tahoma"/>
        </w:rPr>
        <w:t xml:space="preserve">WHEREAS, the </w:t>
      </w:r>
      <w:r w:rsidRPr="0096560B">
        <w:rPr>
          <w:rFonts w:ascii="Book Antiqua" w:hAnsi="Book Antiqua"/>
          <w:i/>
          <w:iCs/>
        </w:rPr>
        <w:t>[Province/ City/ Municipality]</w:t>
      </w:r>
      <w:r w:rsidRPr="0096560B">
        <w:rPr>
          <w:rFonts w:ascii="Book Antiqua" w:hAnsi="Book Antiqua"/>
        </w:rPr>
        <w:t>, in the exercise of its discretion</w:t>
      </w:r>
      <w:r w:rsidR="002C0CE3" w:rsidRPr="0096560B">
        <w:rPr>
          <w:rFonts w:ascii="Book Antiqua" w:hAnsi="Book Antiqua"/>
        </w:rPr>
        <w:t>,</w:t>
      </w:r>
      <w:r w:rsidRPr="0096560B">
        <w:rPr>
          <w:rFonts w:ascii="Book Antiqua" w:hAnsi="Book Antiqua"/>
        </w:rPr>
        <w:t xml:space="preserve"> realizing its problems and needs</w:t>
      </w:r>
      <w:r w:rsidR="002C0CE3" w:rsidRPr="0096560B">
        <w:rPr>
          <w:rFonts w:ascii="Book Antiqua" w:hAnsi="Book Antiqua"/>
        </w:rPr>
        <w:t>,</w:t>
      </w:r>
      <w:r w:rsidRPr="0096560B">
        <w:rPr>
          <w:rFonts w:ascii="Book Antiqua" w:hAnsi="Book Antiqua"/>
        </w:rPr>
        <w:t xml:space="preserve"> shall pursue the appropriate development strategy and solution in the exercise of its competence under the Principle of Subsidiarity;</w:t>
      </w:r>
    </w:p>
    <w:p w14:paraId="2D5C0168" w14:textId="77777777" w:rsidR="00371724" w:rsidRPr="0096560B" w:rsidRDefault="00371724" w:rsidP="00166C51">
      <w:pPr>
        <w:jc w:val="both"/>
        <w:rPr>
          <w:rFonts w:ascii="Book Antiqua" w:eastAsia="MS Mincho" w:hAnsi="Book Antiqua" w:cs="Arial"/>
        </w:rPr>
      </w:pPr>
    </w:p>
    <w:p w14:paraId="3DAEBCA9" w14:textId="77777777" w:rsidR="00371724" w:rsidRPr="0096560B" w:rsidRDefault="00371724" w:rsidP="00166C51">
      <w:pPr>
        <w:jc w:val="both"/>
        <w:rPr>
          <w:rFonts w:ascii="Book Antiqua" w:hAnsi="Book Antiqua"/>
        </w:rPr>
      </w:pPr>
      <w:r w:rsidRPr="0096560B">
        <w:rPr>
          <w:rFonts w:ascii="Book Antiqua" w:hAnsi="Book Antiqua" w:cs="Tahoma"/>
        </w:rPr>
        <w:t xml:space="preserve">WHEREAS, the </w:t>
      </w:r>
      <w:r w:rsidRPr="0096560B">
        <w:rPr>
          <w:rFonts w:ascii="Book Antiqua" w:hAnsi="Book Antiqua"/>
          <w:i/>
          <w:iCs/>
        </w:rPr>
        <w:t>[Province/ City/ Municipality]</w:t>
      </w:r>
      <w:r w:rsidRPr="0096560B">
        <w:rPr>
          <w:rFonts w:ascii="Book Antiqua" w:hAnsi="Book Antiqua"/>
        </w:rPr>
        <w:t xml:space="preserve"> can, </w:t>
      </w:r>
      <w:r w:rsidRPr="0096560B">
        <w:rPr>
          <w:rFonts w:ascii="Book Antiqua" w:hAnsi="Book Antiqua" w:cs="Tahoma"/>
        </w:rPr>
        <w:t xml:space="preserve">in furtherance of its vision and mission, undertake infrastructure and development projects in partnership with the Private Sector through Public-Private Partnership for the People (PPPP) to advance and promote the general welfare to  </w:t>
      </w:r>
      <w:r w:rsidRPr="0096560B">
        <w:rPr>
          <w:rFonts w:ascii="Book Antiqua" w:hAnsi="Book Antiqua"/>
        </w:rPr>
        <w:t xml:space="preserve">preserve and enrich culture, promote health and safety, enhance the right of the people to a balanced ecology, encourage and support the development of appropriate and self-reliant scientific and technological capabilities, improve public </w:t>
      </w:r>
      <w:r w:rsidRPr="0096560B">
        <w:rPr>
          <w:rFonts w:ascii="Book Antiqua" w:hAnsi="Book Antiqua"/>
        </w:rPr>
        <w:lastRenderedPageBreak/>
        <w:t xml:space="preserve">morals, enhance economic prosperity and social justice, promote full employment among their residents, maintain peace and order, and preserve the comfort and convenience of their inhabitants </w:t>
      </w:r>
      <w:r w:rsidRPr="0096560B">
        <w:rPr>
          <w:rFonts w:ascii="Book Antiqua" w:hAnsi="Book Antiqua"/>
          <w:i/>
          <w:iCs/>
        </w:rPr>
        <w:t>(</w:t>
      </w:r>
      <w:r w:rsidRPr="0096560B">
        <w:rPr>
          <w:rFonts w:ascii="Book Antiqua" w:hAnsi="Book Antiqua" w:cs="Tahoma"/>
          <w:i/>
          <w:iCs/>
        </w:rPr>
        <w:t>Section 16, Republic Act No. 7160 or the Local Government Code of 1991 (LGC))</w:t>
      </w:r>
      <w:r w:rsidRPr="0096560B">
        <w:rPr>
          <w:rFonts w:ascii="Book Antiqua" w:hAnsi="Book Antiqua"/>
        </w:rPr>
        <w:t>;</w:t>
      </w:r>
    </w:p>
    <w:p w14:paraId="73887CFA" w14:textId="77777777" w:rsidR="00371724" w:rsidRPr="0096560B" w:rsidRDefault="00371724" w:rsidP="00166C51">
      <w:pPr>
        <w:jc w:val="both"/>
        <w:rPr>
          <w:rFonts w:ascii="Book Antiqua" w:eastAsia="MS Mincho" w:hAnsi="Book Antiqua" w:cs="Arial"/>
        </w:rPr>
      </w:pPr>
    </w:p>
    <w:p w14:paraId="562F7E00" w14:textId="2643C3C8" w:rsidR="00371724" w:rsidRPr="0096560B" w:rsidRDefault="00371724" w:rsidP="00166C51">
      <w:pPr>
        <w:jc w:val="both"/>
        <w:rPr>
          <w:rFonts w:ascii="Book Antiqua" w:hAnsi="Book Antiqua" w:cs="Tahoma"/>
        </w:rPr>
      </w:pPr>
      <w:r w:rsidRPr="0096560B">
        <w:rPr>
          <w:rFonts w:ascii="Book Antiqua" w:hAnsi="Book Antiqua" w:cs="Tahoma"/>
        </w:rPr>
        <w:t>WHEREAS, pursuant to its corporate powers t</w:t>
      </w:r>
      <w:r w:rsidRPr="0096560B">
        <w:rPr>
          <w:rFonts w:ascii="Book Antiqua" w:hAnsi="Book Antiqua"/>
        </w:rPr>
        <w:t>o have continuous succession in its corporate name, to enter into contracts</w:t>
      </w:r>
      <w:r w:rsidR="002C0CE3" w:rsidRPr="0096560B">
        <w:rPr>
          <w:rFonts w:ascii="Book Antiqua" w:hAnsi="Book Antiqua"/>
        </w:rPr>
        <w:t>,</w:t>
      </w:r>
      <w:r w:rsidRPr="0096560B">
        <w:rPr>
          <w:rFonts w:ascii="Book Antiqua" w:hAnsi="Book Antiqua"/>
        </w:rPr>
        <w:t xml:space="preserve"> and to exercise such other powers as are granted to corporations, its proprietary powers exercised for the benefit of the community and the constituency, and its full autonomy in the exercise of its proprietary functions, the </w:t>
      </w:r>
      <w:r w:rsidRPr="00705C17">
        <w:rPr>
          <w:rFonts w:ascii="Book Antiqua" w:hAnsi="Book Antiqua"/>
          <w:i/>
          <w:iCs/>
        </w:rPr>
        <w:t>[Province/ City/ Municipality]</w:t>
      </w:r>
      <w:r w:rsidRPr="0096560B">
        <w:rPr>
          <w:rFonts w:ascii="Book Antiqua" w:hAnsi="Book Antiqua"/>
        </w:rPr>
        <w:t xml:space="preserve"> can enter into PPPs;</w:t>
      </w:r>
    </w:p>
    <w:p w14:paraId="7701B783" w14:textId="77777777" w:rsidR="00371724" w:rsidRPr="0096560B" w:rsidRDefault="00371724" w:rsidP="00166C51">
      <w:pPr>
        <w:jc w:val="both"/>
        <w:rPr>
          <w:rFonts w:ascii="Book Antiqua" w:hAnsi="Book Antiqua"/>
        </w:rPr>
      </w:pPr>
    </w:p>
    <w:p w14:paraId="17EA23EA" w14:textId="45C94983" w:rsidR="008138F4" w:rsidRPr="0096560B" w:rsidRDefault="008138F4" w:rsidP="00166C51">
      <w:pPr>
        <w:jc w:val="both"/>
        <w:rPr>
          <w:rFonts w:ascii="Book Antiqua" w:hAnsi="Book Antiqua" w:cs="Tahoma"/>
        </w:rPr>
      </w:pPr>
      <w:r w:rsidRPr="0096560B">
        <w:rPr>
          <w:rFonts w:ascii="Book Antiqua" w:eastAsia="MS Mincho" w:hAnsi="Book Antiqua" w:cs="Arial"/>
        </w:rPr>
        <w:t xml:space="preserve">WHEREAS, Republic Act No. 11966 or the PPP Code </w:t>
      </w:r>
      <w:r w:rsidR="00646E99" w:rsidRPr="0096560B">
        <w:rPr>
          <w:rFonts w:ascii="Book Antiqua" w:eastAsia="MS Mincho" w:hAnsi="Book Antiqua" w:cs="Arial"/>
        </w:rPr>
        <w:t xml:space="preserve">and its Implementing Rules and Regulations (IRR) </w:t>
      </w:r>
      <w:r w:rsidRPr="0096560B">
        <w:rPr>
          <w:rFonts w:ascii="Book Antiqua" w:eastAsia="MS Mincho" w:hAnsi="Book Antiqua" w:cs="Arial"/>
        </w:rPr>
        <w:t xml:space="preserve">cover </w:t>
      </w:r>
      <w:r w:rsidRPr="0096560B">
        <w:rPr>
          <w:rFonts w:ascii="Book Antiqua" w:hAnsi="Book Antiqua" w:cs="Tahoma"/>
        </w:rPr>
        <w:t xml:space="preserve">all contractual arrangements between </w:t>
      </w:r>
      <w:r w:rsidR="00646E99" w:rsidRPr="0096560B">
        <w:rPr>
          <w:rFonts w:ascii="Book Antiqua" w:hAnsi="Book Antiqua" w:cs="Tahoma"/>
        </w:rPr>
        <w:t>an LGU</w:t>
      </w:r>
      <w:r w:rsidRPr="0096560B">
        <w:rPr>
          <w:rFonts w:ascii="Book Antiqua" w:hAnsi="Book Antiqua" w:cs="Tahoma"/>
        </w:rPr>
        <w:t xml:space="preserve"> and a Private Partner to finance, design, construct, operate, and maintain, or any combination or variation thereof, infrastructure or development projects and services </w:t>
      </w:r>
      <w:r w:rsidR="002C0CE3" w:rsidRPr="0096560B">
        <w:rPr>
          <w:rFonts w:ascii="Book Antiqua" w:hAnsi="Book Antiqua" w:cs="Tahoma"/>
        </w:rPr>
        <w:t>that</w:t>
      </w:r>
      <w:r w:rsidRPr="0096560B">
        <w:rPr>
          <w:rFonts w:ascii="Book Antiqua" w:hAnsi="Book Antiqua" w:cs="Tahoma"/>
        </w:rPr>
        <w:t xml:space="preserve"> are typically provided by the public sector, where each party shares in the associated risks</w:t>
      </w:r>
      <w:r w:rsidR="00646E99" w:rsidRPr="0096560B">
        <w:rPr>
          <w:rFonts w:ascii="Book Antiqua" w:hAnsi="Book Antiqua" w:cs="Tahoma"/>
        </w:rPr>
        <w:t>;</w:t>
      </w:r>
    </w:p>
    <w:p w14:paraId="0C707D23" w14:textId="77777777" w:rsidR="00536405" w:rsidRPr="0096560B" w:rsidRDefault="00536405" w:rsidP="00166C51">
      <w:pPr>
        <w:jc w:val="both"/>
        <w:rPr>
          <w:rFonts w:ascii="Book Antiqua" w:eastAsia="MS Mincho" w:hAnsi="Book Antiqua" w:cs="Arial"/>
        </w:rPr>
      </w:pPr>
    </w:p>
    <w:p w14:paraId="527D52DF" w14:textId="77777777" w:rsidR="008138F4" w:rsidRPr="0096560B" w:rsidRDefault="008138F4" w:rsidP="00166C51">
      <w:pPr>
        <w:jc w:val="both"/>
        <w:rPr>
          <w:rFonts w:ascii="Book Antiqua" w:eastAsia="Times New Roman" w:hAnsi="Book Antiqua" w:cs="Arial"/>
        </w:rPr>
      </w:pPr>
      <w:r w:rsidRPr="0096560B">
        <w:rPr>
          <w:rFonts w:ascii="Book Antiqua" w:eastAsia="MS Mincho" w:hAnsi="Book Antiqua" w:cs="Arial"/>
        </w:rPr>
        <w:t xml:space="preserve">WHEREAS, the PPP Code </w:t>
      </w:r>
      <w:r w:rsidR="00646E99" w:rsidRPr="0096560B">
        <w:rPr>
          <w:rFonts w:ascii="Book Antiqua" w:eastAsia="MS Mincho" w:hAnsi="Book Antiqua" w:cs="Arial"/>
        </w:rPr>
        <w:t xml:space="preserve">and its IRR </w:t>
      </w:r>
      <w:r w:rsidRPr="0096560B">
        <w:rPr>
          <w:rFonts w:ascii="Book Antiqua" w:eastAsia="MS Mincho" w:hAnsi="Book Antiqua" w:cs="Arial"/>
        </w:rPr>
        <w:t xml:space="preserve">do not cover all possible arrangements between LGUs and the Private Sector. </w:t>
      </w:r>
      <w:r w:rsidR="00646E99" w:rsidRPr="0096560B">
        <w:rPr>
          <w:rFonts w:ascii="Book Antiqua" w:eastAsia="MS Mincho" w:hAnsi="Book Antiqua" w:cs="Arial"/>
        </w:rPr>
        <w:t xml:space="preserve">The </w:t>
      </w:r>
      <w:r w:rsidRPr="0096560B">
        <w:rPr>
          <w:rFonts w:ascii="Book Antiqua" w:eastAsia="MS Mincho" w:hAnsi="Book Antiqua" w:cs="Arial"/>
        </w:rPr>
        <w:t>PPP Code provides for the excluded arrangements, to wit: “</w:t>
      </w:r>
      <w:r w:rsidRPr="0096560B">
        <w:rPr>
          <w:rFonts w:ascii="Book Antiqua" w:hAnsi="Book Antiqua" w:cs="Tahoma"/>
        </w:rPr>
        <w:t>This Code shall not apply to infrastructure projects undertaken under Republic Act No. 9184 or the “Government Procurement Reform Act”, management contracts, service contracts, divestments or dispositions, corporatization, incorporation of subsidiaries with private sector equity, onerous donations, gratuitous donations, and joint venture agreements involving purely commercial arrangements that neither provide nor include public infrastructure or development services. In such cases, the aforementioned contractual arrangements shall be implemented in accordance with relevant governing laws</w:t>
      </w:r>
      <w:r w:rsidR="00646E99" w:rsidRPr="0096560B">
        <w:rPr>
          <w:rFonts w:ascii="Book Antiqua" w:hAnsi="Book Antiqua" w:cs="Tahoma"/>
        </w:rPr>
        <w:t xml:space="preserve"> </w:t>
      </w:r>
      <w:r w:rsidR="00646E99" w:rsidRPr="0096560B">
        <w:rPr>
          <w:rFonts w:ascii="Book Antiqua" w:eastAsia="MS Mincho" w:hAnsi="Book Antiqua" w:cs="Arial"/>
          <w:i/>
          <w:iCs/>
        </w:rPr>
        <w:t>(Last paragraph of Section 4)</w:t>
      </w:r>
      <w:r w:rsidRPr="0096560B">
        <w:rPr>
          <w:rFonts w:ascii="Book Antiqua" w:eastAsia="Times New Roman" w:hAnsi="Book Antiqua" w:cs="Arial"/>
        </w:rPr>
        <w:t>”</w:t>
      </w:r>
      <w:r w:rsidR="00646E99" w:rsidRPr="0096560B">
        <w:rPr>
          <w:rFonts w:ascii="Book Antiqua" w:eastAsia="Times New Roman" w:hAnsi="Book Antiqua" w:cs="Arial"/>
        </w:rPr>
        <w:t>; and</w:t>
      </w:r>
      <w:r w:rsidRPr="0096560B">
        <w:rPr>
          <w:rFonts w:ascii="Book Antiqua" w:eastAsia="Times New Roman" w:hAnsi="Book Antiqua" w:cs="Arial"/>
        </w:rPr>
        <w:t xml:space="preserve"> </w:t>
      </w:r>
    </w:p>
    <w:p w14:paraId="2CE126D4" w14:textId="77777777" w:rsidR="00646E99" w:rsidRPr="0096560B" w:rsidRDefault="00646E99" w:rsidP="00166C51">
      <w:pPr>
        <w:jc w:val="both"/>
        <w:rPr>
          <w:rFonts w:ascii="Book Antiqua" w:eastAsia="MS Mincho" w:hAnsi="Book Antiqua" w:cs="Arial"/>
        </w:rPr>
      </w:pPr>
    </w:p>
    <w:p w14:paraId="692A850C" w14:textId="275FC115" w:rsidR="00190739" w:rsidRPr="0096560B" w:rsidRDefault="008138F4" w:rsidP="00166C51">
      <w:pPr>
        <w:jc w:val="both"/>
        <w:rPr>
          <w:rFonts w:ascii="Book Antiqua" w:hAnsi="Book Antiqua"/>
        </w:rPr>
      </w:pPr>
      <w:r w:rsidRPr="0096560B">
        <w:rPr>
          <w:rFonts w:ascii="Book Antiqua" w:hAnsi="Book Antiqua"/>
        </w:rPr>
        <w:t xml:space="preserve">WHEREAS, the PPP Code </w:t>
      </w:r>
      <w:r w:rsidR="00C53185" w:rsidRPr="0096560B">
        <w:rPr>
          <w:rFonts w:ascii="Book Antiqua" w:hAnsi="Book Antiqua"/>
        </w:rPr>
        <w:t xml:space="preserve">only </w:t>
      </w:r>
      <w:r w:rsidR="00646E99" w:rsidRPr="0096560B">
        <w:rPr>
          <w:rFonts w:ascii="Book Antiqua" w:hAnsi="Book Antiqua"/>
        </w:rPr>
        <w:t>extends to</w:t>
      </w:r>
      <w:r w:rsidR="00C53185" w:rsidRPr="0096560B">
        <w:rPr>
          <w:rFonts w:ascii="Book Antiqua" w:hAnsi="Book Antiqua"/>
        </w:rPr>
        <w:t xml:space="preserve"> “</w:t>
      </w:r>
      <w:r w:rsidRPr="0096560B">
        <w:rPr>
          <w:rFonts w:ascii="Book Antiqua" w:hAnsi="Book Antiqua" w:cs="Arial"/>
        </w:rPr>
        <w:t>Infrastructure or Development Projects and Services</w:t>
      </w:r>
      <w:r w:rsidR="00C53185" w:rsidRPr="0096560B">
        <w:rPr>
          <w:rFonts w:ascii="Book Antiqua" w:hAnsi="Book Antiqua" w:cs="Arial"/>
        </w:rPr>
        <w:t>”</w:t>
      </w:r>
      <w:r w:rsidRPr="0096560B">
        <w:rPr>
          <w:rFonts w:ascii="Book Antiqua" w:hAnsi="Book Antiqua" w:cs="Arial"/>
        </w:rPr>
        <w:t xml:space="preserve"> </w:t>
      </w:r>
      <w:r w:rsidR="00C53185" w:rsidRPr="0096560B">
        <w:rPr>
          <w:rFonts w:ascii="Book Antiqua" w:hAnsi="Book Antiqua" w:cs="Arial"/>
        </w:rPr>
        <w:t xml:space="preserve">which </w:t>
      </w:r>
      <w:r w:rsidRPr="0096560B">
        <w:rPr>
          <w:rFonts w:ascii="Book Antiqua" w:hAnsi="Book Antiqua"/>
        </w:rPr>
        <w:t>refer to the construction, improvement, rehabilitation, repair, and/or maintenance of facilities or provision of services for use by the public that underlie and enable, sustain, and enhance the economic and social development of the country</w:t>
      </w:r>
      <w:r w:rsidR="00646E99" w:rsidRPr="0096560B">
        <w:rPr>
          <w:rFonts w:ascii="Book Antiqua" w:hAnsi="Book Antiqua"/>
        </w:rPr>
        <w:t xml:space="preserve"> </w:t>
      </w:r>
      <w:r w:rsidR="00646E99" w:rsidRPr="0096560B">
        <w:rPr>
          <w:rFonts w:ascii="Book Antiqua" w:hAnsi="Book Antiqua"/>
          <w:i/>
          <w:iCs/>
        </w:rPr>
        <w:t>(Section 4 (cc), PPP Code IRR)</w:t>
      </w:r>
      <w:r w:rsidR="00C53185" w:rsidRPr="0096560B">
        <w:rPr>
          <w:rFonts w:ascii="Book Antiqua" w:hAnsi="Book Antiqua"/>
        </w:rPr>
        <w:t>”;</w:t>
      </w:r>
      <w:r w:rsidRPr="0096560B">
        <w:rPr>
          <w:rFonts w:ascii="Book Antiqua" w:hAnsi="Book Antiqua"/>
        </w:rPr>
        <w:t xml:space="preserve"> </w:t>
      </w:r>
    </w:p>
    <w:p w14:paraId="1F3F16BF" w14:textId="77777777" w:rsidR="00627E27" w:rsidRPr="0096560B" w:rsidRDefault="00627E27" w:rsidP="00166C51">
      <w:pPr>
        <w:jc w:val="both"/>
        <w:rPr>
          <w:rFonts w:ascii="Book Antiqua" w:hAnsi="Book Antiqua"/>
        </w:rPr>
      </w:pPr>
    </w:p>
    <w:p w14:paraId="52585AC1" w14:textId="77777777" w:rsidR="00190739" w:rsidRPr="0096560B" w:rsidRDefault="00190739" w:rsidP="00166C51">
      <w:pPr>
        <w:jc w:val="both"/>
        <w:rPr>
          <w:rFonts w:ascii="Book Antiqua" w:eastAsia="MS Mincho" w:hAnsi="Book Antiqua" w:cs="Arial"/>
        </w:rPr>
      </w:pPr>
      <w:r w:rsidRPr="0096560B">
        <w:rPr>
          <w:rFonts w:ascii="Book Antiqua" w:eastAsia="MS Mincho" w:hAnsi="Book Antiqua" w:cs="Arial"/>
        </w:rPr>
        <w:t xml:space="preserve">NOW THEREFORE, be it ORDAINED as it is hereby ORDAINED by the </w:t>
      </w:r>
      <w:r w:rsidR="00470989" w:rsidRPr="0096560B">
        <w:rPr>
          <w:rFonts w:ascii="Book Antiqua" w:hAnsi="Book Antiqua"/>
        </w:rPr>
        <w:t xml:space="preserve">Sangguniang </w:t>
      </w:r>
      <w:r w:rsidR="00627E27" w:rsidRPr="0096560B">
        <w:rPr>
          <w:rFonts w:ascii="Book Antiqua" w:hAnsi="Book Antiqua"/>
          <w:i/>
          <w:iCs/>
        </w:rPr>
        <w:t>[</w:t>
      </w:r>
      <w:r w:rsidR="00470989" w:rsidRPr="0096560B">
        <w:rPr>
          <w:rFonts w:ascii="Book Antiqua" w:hAnsi="Book Antiqua"/>
          <w:i/>
          <w:iCs/>
        </w:rPr>
        <w:t>Panlalawigan/ Panlungsod/ Bayan</w:t>
      </w:r>
      <w:r w:rsidR="00627E27" w:rsidRPr="0096560B">
        <w:rPr>
          <w:rFonts w:ascii="Book Antiqua" w:hAnsi="Book Antiqua"/>
          <w:i/>
          <w:iCs/>
        </w:rPr>
        <w:t>]</w:t>
      </w:r>
      <w:r w:rsidRPr="0096560B">
        <w:rPr>
          <w:rFonts w:ascii="Book Antiqua" w:eastAsia="MS Mincho" w:hAnsi="Book Antiqua" w:cs="Arial"/>
        </w:rPr>
        <w:t xml:space="preserve"> in a session duly assembled that:</w:t>
      </w:r>
    </w:p>
    <w:p w14:paraId="229E6EE3" w14:textId="77777777" w:rsidR="00190739" w:rsidRPr="0096560B" w:rsidRDefault="00190739" w:rsidP="00166C51">
      <w:pPr>
        <w:jc w:val="both"/>
        <w:rPr>
          <w:rFonts w:ascii="Book Antiqua" w:hAnsi="Book Antiqua"/>
        </w:rPr>
      </w:pPr>
    </w:p>
    <w:p w14:paraId="3310CCF6" w14:textId="77777777" w:rsidR="00627E27" w:rsidRPr="0096560B" w:rsidRDefault="00627E27" w:rsidP="00166C51">
      <w:pPr>
        <w:jc w:val="both"/>
        <w:rPr>
          <w:rFonts w:ascii="Book Antiqua" w:hAnsi="Book Antiqua"/>
        </w:rPr>
      </w:pPr>
    </w:p>
    <w:p w14:paraId="2693D2AF" w14:textId="77777777" w:rsidR="00627E27" w:rsidRPr="0096560B" w:rsidRDefault="00627E27" w:rsidP="00A81DDF">
      <w:pPr>
        <w:jc w:val="center"/>
        <w:outlineLvl w:val="0"/>
        <w:rPr>
          <w:rFonts w:ascii="Book Antiqua" w:hAnsi="Book Antiqua"/>
        </w:rPr>
      </w:pPr>
      <w:r w:rsidRPr="0096560B">
        <w:rPr>
          <w:rFonts w:ascii="Book Antiqua" w:hAnsi="Book Antiqua"/>
        </w:rPr>
        <w:t xml:space="preserve">Chapter 1. </w:t>
      </w:r>
      <w:r w:rsidRPr="0096560B">
        <w:rPr>
          <w:rFonts w:ascii="Book Antiqua" w:hAnsi="Book Antiqua"/>
          <w:b/>
        </w:rPr>
        <w:t>Basic Principles</w:t>
      </w:r>
      <w:r w:rsidR="00A81DDF" w:rsidRPr="0096560B">
        <w:rPr>
          <w:rFonts w:ascii="Book Antiqua" w:hAnsi="Book Antiqua"/>
          <w:b/>
        </w:rPr>
        <w:t>, Value-Drivers</w:t>
      </w:r>
      <w:r w:rsidRPr="0096560B">
        <w:rPr>
          <w:rFonts w:ascii="Book Antiqua" w:hAnsi="Book Antiqua"/>
          <w:b/>
        </w:rPr>
        <w:t xml:space="preserve"> and Definitions</w:t>
      </w:r>
    </w:p>
    <w:p w14:paraId="10064AD6" w14:textId="77777777" w:rsidR="00627E27" w:rsidRPr="0096560B" w:rsidRDefault="00627E27" w:rsidP="00166C51">
      <w:pPr>
        <w:jc w:val="both"/>
        <w:rPr>
          <w:rFonts w:ascii="Book Antiqua" w:hAnsi="Book Antiqua"/>
        </w:rPr>
      </w:pPr>
    </w:p>
    <w:p w14:paraId="5C719D40" w14:textId="77777777" w:rsidR="00627E27" w:rsidRPr="0096560B" w:rsidRDefault="00627E27" w:rsidP="00166C51">
      <w:pPr>
        <w:jc w:val="both"/>
        <w:rPr>
          <w:rFonts w:ascii="Book Antiqua" w:hAnsi="Book Antiqua"/>
          <w:b/>
        </w:rPr>
      </w:pPr>
      <w:r w:rsidRPr="0096560B">
        <w:rPr>
          <w:rFonts w:ascii="Book Antiqua" w:hAnsi="Book Antiqua"/>
        </w:rPr>
        <w:t xml:space="preserve">SECTION 1. </w:t>
      </w:r>
      <w:r w:rsidRPr="0096560B">
        <w:rPr>
          <w:rFonts w:ascii="Book Antiqua" w:hAnsi="Book Antiqua"/>
          <w:i/>
        </w:rPr>
        <w:t>Short Title.</w:t>
      </w:r>
      <w:r w:rsidRPr="0096560B">
        <w:rPr>
          <w:rFonts w:ascii="Book Antiqua" w:hAnsi="Book Antiqua"/>
        </w:rPr>
        <w:t xml:space="preserve"> – This Ordinance shall be known as the “</w:t>
      </w:r>
      <w:r w:rsidRPr="0096560B">
        <w:rPr>
          <w:rFonts w:ascii="Book Antiqua" w:hAnsi="Book Antiqua"/>
          <w:bCs/>
        </w:rPr>
        <w:t xml:space="preserve">Public-Private Partnership for the People (PPPP) Ordinance of the </w:t>
      </w:r>
      <w:r w:rsidRPr="0096560B">
        <w:rPr>
          <w:rFonts w:ascii="Book Antiqua" w:hAnsi="Book Antiqua"/>
          <w:bCs/>
          <w:i/>
          <w:iCs/>
        </w:rPr>
        <w:t>[Province/ City/ Municipality]</w:t>
      </w:r>
      <w:r w:rsidRPr="0096560B">
        <w:rPr>
          <w:rFonts w:ascii="Book Antiqua" w:hAnsi="Book Antiqua"/>
          <w:bCs/>
        </w:rPr>
        <w:t xml:space="preserve"> </w:t>
      </w:r>
      <w:r w:rsidRPr="0096560B">
        <w:rPr>
          <w:rFonts w:ascii="Book Antiqua" w:hAnsi="Book Antiqua"/>
        </w:rPr>
        <w:t xml:space="preserve">of </w:t>
      </w:r>
      <w:r w:rsidRPr="0096560B">
        <w:rPr>
          <w:rFonts w:ascii="Book Antiqua" w:hAnsi="Book Antiqua"/>
          <w:i/>
          <w:iCs/>
        </w:rPr>
        <w:t>[name of LGU]</w:t>
      </w:r>
      <w:r w:rsidRPr="0096560B">
        <w:rPr>
          <w:rFonts w:ascii="Book Antiqua" w:hAnsi="Book Antiqua"/>
        </w:rPr>
        <w:t>.”</w:t>
      </w:r>
    </w:p>
    <w:p w14:paraId="0DAA9238" w14:textId="77777777" w:rsidR="00C53185" w:rsidRPr="0096560B" w:rsidRDefault="00C53185" w:rsidP="00166C51">
      <w:pPr>
        <w:jc w:val="both"/>
        <w:rPr>
          <w:rFonts w:ascii="Book Antiqua" w:hAnsi="Book Antiqua" w:cs="Tahoma"/>
        </w:rPr>
      </w:pPr>
    </w:p>
    <w:p w14:paraId="63B82C62" w14:textId="56160719" w:rsidR="00627E27" w:rsidRPr="0096560B" w:rsidRDefault="00627E27" w:rsidP="00166C51">
      <w:pPr>
        <w:jc w:val="both"/>
        <w:rPr>
          <w:rFonts w:ascii="Book Antiqua" w:hAnsi="Book Antiqua"/>
        </w:rPr>
      </w:pPr>
      <w:r w:rsidRPr="0096560B">
        <w:rPr>
          <w:rFonts w:ascii="Book Antiqua" w:hAnsi="Book Antiqua"/>
        </w:rPr>
        <w:lastRenderedPageBreak/>
        <w:t xml:space="preserve">Sec. 2. </w:t>
      </w:r>
      <w:r w:rsidRPr="0096560B">
        <w:rPr>
          <w:rFonts w:ascii="Book Antiqua" w:hAnsi="Book Antiqua"/>
          <w:i/>
        </w:rPr>
        <w:t>Declaration of Policy</w:t>
      </w:r>
      <w:r w:rsidRPr="0096560B">
        <w:rPr>
          <w:rFonts w:ascii="Book Antiqua" w:hAnsi="Book Antiqua"/>
        </w:rPr>
        <w:t xml:space="preserve">. – (a) It is hereby declared as a policy that the </w:t>
      </w:r>
      <w:r w:rsidRPr="0096560B">
        <w:rPr>
          <w:rFonts w:ascii="Book Antiqua" w:hAnsi="Book Antiqua"/>
          <w:bCs/>
          <w:i/>
          <w:iCs/>
        </w:rPr>
        <w:t>[Province/ City/ Municipality]</w:t>
      </w:r>
      <w:r w:rsidRPr="0096560B">
        <w:rPr>
          <w:rFonts w:ascii="Book Antiqua" w:hAnsi="Book Antiqua"/>
          <w:bCs/>
        </w:rPr>
        <w:t xml:space="preserve"> </w:t>
      </w:r>
      <w:r w:rsidRPr="0096560B">
        <w:rPr>
          <w:rFonts w:ascii="Book Antiqua" w:hAnsi="Book Antiqua"/>
        </w:rPr>
        <w:t xml:space="preserve">of </w:t>
      </w:r>
      <w:r w:rsidRPr="0096560B">
        <w:rPr>
          <w:rFonts w:ascii="Book Antiqua" w:hAnsi="Book Antiqua"/>
          <w:i/>
          <w:iCs/>
        </w:rPr>
        <w:t>[name of LGU]</w:t>
      </w:r>
      <w:r w:rsidRPr="0096560B">
        <w:rPr>
          <w:rFonts w:ascii="Book Antiqua" w:hAnsi="Book Antiqua"/>
        </w:rPr>
        <w:t xml:space="preserve"> shall advance the public good and general welfare, and promote the interest of the community within the framework of sustainable and integrated development and effective constructive engagement and meaningful people’s participation in local governance.</w:t>
      </w:r>
    </w:p>
    <w:p w14:paraId="2B8B94BA" w14:textId="77777777" w:rsidR="00627E27" w:rsidRPr="0096560B" w:rsidRDefault="00627E27" w:rsidP="00166C51">
      <w:pPr>
        <w:jc w:val="both"/>
        <w:rPr>
          <w:rFonts w:ascii="Book Antiqua" w:hAnsi="Book Antiqua"/>
        </w:rPr>
      </w:pPr>
    </w:p>
    <w:p w14:paraId="24D57758" w14:textId="77777777" w:rsidR="00627E27" w:rsidRPr="0096560B" w:rsidRDefault="00627E27" w:rsidP="00166C51">
      <w:pPr>
        <w:jc w:val="both"/>
        <w:rPr>
          <w:rFonts w:ascii="Book Antiqua" w:hAnsi="Book Antiqua"/>
        </w:rPr>
      </w:pPr>
      <w:r w:rsidRPr="0096560B">
        <w:rPr>
          <w:rFonts w:ascii="Book Antiqua" w:hAnsi="Book Antiqua"/>
        </w:rPr>
        <w:t xml:space="preserve">(b) PPPP shall be pursued by the </w:t>
      </w:r>
      <w:r w:rsidRPr="0096560B">
        <w:rPr>
          <w:rFonts w:ascii="Book Antiqua" w:hAnsi="Book Antiqua"/>
          <w:i/>
          <w:iCs/>
        </w:rPr>
        <w:t>[Province/ City/ Municipality</w:t>
      </w:r>
      <w:r w:rsidRPr="0096560B">
        <w:rPr>
          <w:rFonts w:ascii="Book Antiqua" w:hAnsi="Book Antiqua" w:cs="Arial"/>
          <w:i/>
          <w:iCs/>
        </w:rPr>
        <w:t>]</w:t>
      </w:r>
      <w:r w:rsidRPr="0096560B">
        <w:rPr>
          <w:rFonts w:ascii="Book Antiqua" w:hAnsi="Book Antiqua"/>
        </w:rPr>
        <w:t xml:space="preserve"> consistent with and in furtherance of its vision and mission:</w:t>
      </w:r>
    </w:p>
    <w:p w14:paraId="2C50214B" w14:textId="77777777" w:rsidR="00627E27" w:rsidRPr="0096560B" w:rsidRDefault="00627E27" w:rsidP="00166C51">
      <w:pPr>
        <w:jc w:val="both"/>
        <w:rPr>
          <w:rFonts w:ascii="Book Antiqua" w:hAnsi="Book Antiqua"/>
        </w:rPr>
      </w:pPr>
    </w:p>
    <w:p w14:paraId="191A082D" w14:textId="77777777" w:rsidR="00627E27" w:rsidRPr="0096560B" w:rsidRDefault="00627E27" w:rsidP="00166C51">
      <w:pPr>
        <w:ind w:left="567" w:right="560"/>
        <w:jc w:val="both"/>
        <w:rPr>
          <w:rFonts w:ascii="Book Antiqua" w:hAnsi="Book Antiqua"/>
        </w:rPr>
      </w:pPr>
      <w:r w:rsidRPr="0096560B">
        <w:rPr>
          <w:rFonts w:ascii="Book Antiqua" w:hAnsi="Book Antiqua"/>
        </w:rPr>
        <w:t>VISION: (state vision)</w:t>
      </w:r>
    </w:p>
    <w:p w14:paraId="16B8563B" w14:textId="77777777" w:rsidR="00627E27" w:rsidRPr="0096560B" w:rsidRDefault="00627E27" w:rsidP="00166C51">
      <w:pPr>
        <w:ind w:right="560"/>
        <w:jc w:val="both"/>
        <w:rPr>
          <w:rFonts w:ascii="Book Antiqua" w:hAnsi="Book Antiqua"/>
        </w:rPr>
      </w:pPr>
    </w:p>
    <w:p w14:paraId="38D0CB88" w14:textId="77777777" w:rsidR="00627E27" w:rsidRPr="0096560B" w:rsidRDefault="00627E27" w:rsidP="00166C51">
      <w:pPr>
        <w:ind w:left="567" w:right="560"/>
        <w:jc w:val="both"/>
        <w:rPr>
          <w:rFonts w:ascii="Book Antiqua" w:hAnsi="Book Antiqua"/>
        </w:rPr>
      </w:pPr>
      <w:r w:rsidRPr="0096560B">
        <w:rPr>
          <w:rFonts w:ascii="Book Antiqua" w:hAnsi="Book Antiqua"/>
        </w:rPr>
        <w:t>MISSION: (state mission)</w:t>
      </w:r>
    </w:p>
    <w:p w14:paraId="3D1CFFCA" w14:textId="77777777" w:rsidR="001500F7" w:rsidRPr="0096560B" w:rsidRDefault="001500F7" w:rsidP="00166C51">
      <w:pPr>
        <w:jc w:val="both"/>
        <w:rPr>
          <w:rFonts w:ascii="Book Antiqua" w:hAnsi="Book Antiqua" w:cs="Tahoma"/>
        </w:rPr>
      </w:pPr>
    </w:p>
    <w:p w14:paraId="1C8DCAFE" w14:textId="77777777" w:rsidR="00627E27" w:rsidRPr="0096560B" w:rsidRDefault="00627E27" w:rsidP="00166C51">
      <w:pPr>
        <w:jc w:val="both"/>
        <w:rPr>
          <w:rFonts w:ascii="Book Antiqua" w:hAnsi="Book Antiqua"/>
        </w:rPr>
      </w:pPr>
      <w:r w:rsidRPr="0096560B">
        <w:rPr>
          <w:rFonts w:ascii="Book Antiqua" w:hAnsi="Book Antiqua"/>
        </w:rPr>
        <w:t xml:space="preserve">Sec. 3. </w:t>
      </w:r>
      <w:r w:rsidRPr="0096560B">
        <w:rPr>
          <w:rFonts w:ascii="Book Antiqua" w:hAnsi="Book Antiqua"/>
          <w:i/>
        </w:rPr>
        <w:t>Operative Principles</w:t>
      </w:r>
      <w:r w:rsidRPr="0096560B">
        <w:rPr>
          <w:rFonts w:ascii="Book Antiqua" w:hAnsi="Book Antiqua"/>
        </w:rPr>
        <w:t>.  – The accomplishment of the stated policy shall be guided by the following principles:</w:t>
      </w:r>
    </w:p>
    <w:p w14:paraId="06B12740" w14:textId="77777777" w:rsidR="00627E27" w:rsidRPr="0096560B" w:rsidRDefault="00627E27" w:rsidP="00166C51">
      <w:pPr>
        <w:jc w:val="both"/>
        <w:rPr>
          <w:rFonts w:ascii="Book Antiqua" w:hAnsi="Book Antiqua"/>
        </w:rPr>
      </w:pPr>
    </w:p>
    <w:p w14:paraId="553B85D6" w14:textId="1F83E39A" w:rsidR="00627E27" w:rsidRPr="0096560B" w:rsidRDefault="00627E27" w:rsidP="00166C51">
      <w:pPr>
        <w:numPr>
          <w:ilvl w:val="0"/>
          <w:numId w:val="8"/>
        </w:numPr>
        <w:ind w:left="510" w:hanging="510"/>
        <w:jc w:val="both"/>
        <w:rPr>
          <w:rStyle w:val="HTMLTypewriter"/>
          <w:rFonts w:ascii="Book Antiqua" w:eastAsia="MS Mincho" w:hAnsi="Book Antiqua" w:cs="Times New Roman"/>
          <w:sz w:val="24"/>
          <w:szCs w:val="24"/>
        </w:rPr>
      </w:pPr>
      <w:r w:rsidRPr="0096560B">
        <w:rPr>
          <w:rFonts w:ascii="Book Antiqua" w:hAnsi="Book Antiqua"/>
        </w:rPr>
        <w:t xml:space="preserve">The </w:t>
      </w:r>
      <w:r w:rsidRPr="0096560B">
        <w:rPr>
          <w:rFonts w:ascii="Book Antiqua" w:hAnsi="Book Antiqua"/>
          <w:i/>
          <w:iCs/>
        </w:rPr>
        <w:t>[Province/ City/ Municipality</w:t>
      </w:r>
      <w:r w:rsidRPr="0096560B">
        <w:rPr>
          <w:rFonts w:ascii="Book Antiqua" w:hAnsi="Book Antiqua" w:cs="Arial"/>
          <w:i/>
          <w:iCs/>
        </w:rPr>
        <w:t>]</w:t>
      </w:r>
      <w:r w:rsidRPr="0096560B">
        <w:rPr>
          <w:rFonts w:ascii="Book Antiqua" w:hAnsi="Book Antiqua"/>
        </w:rPr>
        <w:t xml:space="preserve">, pursuant to Sections 1, 2 and 5, Article X of the 1987 Constitution, </w:t>
      </w:r>
      <w:r w:rsidRPr="0096560B">
        <w:rPr>
          <w:rFonts w:ascii="Book Antiqua" w:hAnsi="Book Antiqua" w:cs="Arial"/>
        </w:rPr>
        <w:t xml:space="preserve">is a territorial and political subdivision which enjoys local autonomy and fiscal autonomy. Under Section 3, </w:t>
      </w:r>
      <w:r w:rsidRPr="0096560B">
        <w:rPr>
          <w:rFonts w:ascii="Book Antiqua" w:hAnsi="Book Antiqua"/>
        </w:rPr>
        <w:t>Article X of the 1987 Constitution</w:t>
      </w:r>
      <w:r w:rsidRPr="0096560B">
        <w:rPr>
          <w:rFonts w:ascii="Book Antiqua" w:hAnsi="Book Antiqua" w:cs="Arial"/>
        </w:rPr>
        <w:t xml:space="preserve">, local autonomy means </w:t>
      </w:r>
      <w:r w:rsidRPr="0096560B">
        <w:rPr>
          <w:rFonts w:ascii="Book Antiqua" w:hAnsi="Book Antiqua" w:cs="Book Antiqua"/>
          <w:bCs/>
        </w:rPr>
        <w:t xml:space="preserve">a </w:t>
      </w:r>
      <w:r w:rsidRPr="0096560B">
        <w:rPr>
          <w:rFonts w:ascii="Book Antiqua" w:hAnsi="Book Antiqua"/>
        </w:rPr>
        <w:t xml:space="preserve">more responsive and accountable local government structure instituted through a system of decentralization. </w:t>
      </w:r>
      <w:r w:rsidRPr="0096560B">
        <w:rPr>
          <w:rStyle w:val="HTMLTypewriter"/>
          <w:rFonts w:ascii="Book Antiqua" w:hAnsi="Book Antiqua"/>
          <w:sz w:val="24"/>
          <w:szCs w:val="24"/>
        </w:rPr>
        <w:t>Fiscal autonomy means that local governments have the power to create their own sources of revenue in addition to their equitable share in national taxes released by the national government, as well as the power to allocate their resources in accordance with their own priorities.</w:t>
      </w:r>
    </w:p>
    <w:p w14:paraId="678A366F" w14:textId="77777777" w:rsidR="00627E27" w:rsidRPr="0096560B" w:rsidRDefault="00627E27" w:rsidP="00166C51">
      <w:pPr>
        <w:ind w:left="510" w:hanging="510"/>
        <w:jc w:val="both"/>
        <w:rPr>
          <w:rStyle w:val="HTMLTypewriter"/>
          <w:rFonts w:ascii="Book Antiqua" w:eastAsia="MS Mincho" w:hAnsi="Book Antiqua" w:cs="Times New Roman"/>
          <w:sz w:val="24"/>
          <w:szCs w:val="24"/>
        </w:rPr>
      </w:pPr>
    </w:p>
    <w:p w14:paraId="3C573C68" w14:textId="733CCA0F" w:rsidR="00627E27" w:rsidRPr="0096560B" w:rsidRDefault="00627E27" w:rsidP="00166C51">
      <w:pPr>
        <w:numPr>
          <w:ilvl w:val="0"/>
          <w:numId w:val="8"/>
        </w:numPr>
        <w:ind w:left="510" w:hanging="510"/>
        <w:jc w:val="both"/>
        <w:rPr>
          <w:rFonts w:ascii="Book Antiqua" w:hAnsi="Book Antiqua"/>
        </w:rPr>
      </w:pPr>
      <w:r w:rsidRPr="0096560B">
        <w:rPr>
          <w:rStyle w:val="HTMLTypewriter"/>
          <w:rFonts w:ascii="Book Antiqua" w:hAnsi="Book Antiqua" w:cs="Calibri"/>
          <w:sz w:val="24"/>
          <w:szCs w:val="24"/>
        </w:rPr>
        <w:t>The general welfare and the public good shall always be promoted and transparency, public accountability</w:t>
      </w:r>
      <w:r w:rsidR="002C0CE3" w:rsidRPr="0096560B">
        <w:rPr>
          <w:rStyle w:val="HTMLTypewriter"/>
          <w:rFonts w:ascii="Book Antiqua" w:hAnsi="Book Antiqua" w:cs="Calibri"/>
          <w:sz w:val="24"/>
          <w:szCs w:val="24"/>
        </w:rPr>
        <w:t>,</w:t>
      </w:r>
      <w:r w:rsidRPr="0096560B">
        <w:rPr>
          <w:rStyle w:val="HTMLTypewriter"/>
          <w:rFonts w:ascii="Book Antiqua" w:hAnsi="Book Antiqua" w:cs="Calibri"/>
          <w:sz w:val="24"/>
          <w:szCs w:val="24"/>
        </w:rPr>
        <w:t xml:space="preserve"> and social accountability mechanisms and approaches shall be integrated in</w:t>
      </w:r>
      <w:r w:rsidR="00BD5D9D" w:rsidRPr="0096560B">
        <w:rPr>
          <w:rStyle w:val="HTMLTypewriter"/>
          <w:rFonts w:ascii="Book Antiqua" w:hAnsi="Book Antiqua" w:cs="Calibri"/>
          <w:sz w:val="24"/>
          <w:szCs w:val="24"/>
        </w:rPr>
        <w:t>to</w:t>
      </w:r>
      <w:r w:rsidRPr="0096560B">
        <w:rPr>
          <w:rStyle w:val="HTMLTypewriter"/>
          <w:rFonts w:ascii="Book Antiqua" w:hAnsi="Book Antiqua" w:cs="Calibri"/>
          <w:sz w:val="24"/>
          <w:szCs w:val="24"/>
        </w:rPr>
        <w:t xml:space="preserve"> </w:t>
      </w:r>
      <w:r w:rsidRPr="0096560B">
        <w:rPr>
          <w:rFonts w:ascii="Book Antiqua" w:hAnsi="Book Antiqua"/>
        </w:rPr>
        <w:t>PPPP</w:t>
      </w:r>
      <w:r w:rsidRPr="0096560B">
        <w:rPr>
          <w:rStyle w:val="HTMLTypewriter"/>
          <w:rFonts w:ascii="Book Antiqua" w:hAnsi="Book Antiqua" w:cs="Calibri"/>
          <w:sz w:val="24"/>
          <w:szCs w:val="24"/>
        </w:rPr>
        <w:t xml:space="preserve"> from inception to implementation.</w:t>
      </w:r>
    </w:p>
    <w:p w14:paraId="79B533D3" w14:textId="77777777" w:rsidR="00627E27" w:rsidRPr="0096560B" w:rsidRDefault="00627E27" w:rsidP="00166C51">
      <w:pPr>
        <w:ind w:left="510" w:hanging="510"/>
        <w:jc w:val="both"/>
        <w:rPr>
          <w:rFonts w:ascii="Book Antiqua" w:hAnsi="Book Antiqua"/>
        </w:rPr>
      </w:pPr>
    </w:p>
    <w:p w14:paraId="379221E2" w14:textId="7C3B3B2D" w:rsidR="00627E27" w:rsidRPr="0096560B" w:rsidRDefault="00627E27" w:rsidP="00166C51">
      <w:pPr>
        <w:numPr>
          <w:ilvl w:val="0"/>
          <w:numId w:val="8"/>
        </w:numPr>
        <w:ind w:left="510" w:hanging="510"/>
        <w:jc w:val="both"/>
        <w:rPr>
          <w:rFonts w:ascii="Book Antiqua" w:hAnsi="Book Antiqua"/>
        </w:rPr>
      </w:pPr>
      <w:r w:rsidRPr="0096560B">
        <w:rPr>
          <w:rFonts w:ascii="Book Antiqua" w:hAnsi="Book Antiqua"/>
        </w:rPr>
        <w:t xml:space="preserve">The </w:t>
      </w:r>
      <w:r w:rsidRPr="0096560B">
        <w:rPr>
          <w:rFonts w:ascii="Book Antiqua" w:hAnsi="Book Antiqua"/>
          <w:i/>
          <w:iCs/>
        </w:rPr>
        <w:t>[Province/ City/ Municipality</w:t>
      </w:r>
      <w:r w:rsidRPr="0096560B">
        <w:rPr>
          <w:rFonts w:ascii="Book Antiqua" w:hAnsi="Book Antiqua" w:cs="Arial"/>
          <w:i/>
          <w:iCs/>
        </w:rPr>
        <w:t>]</w:t>
      </w:r>
      <w:r w:rsidR="001500F7" w:rsidRPr="0096560B">
        <w:rPr>
          <w:rFonts w:ascii="Book Antiqua" w:hAnsi="Book Antiqua" w:cs="Arial"/>
          <w:i/>
          <w:iCs/>
        </w:rPr>
        <w:t xml:space="preserve"> </w:t>
      </w:r>
      <w:r w:rsidRPr="0096560B">
        <w:rPr>
          <w:rFonts w:ascii="Book Antiqua" w:hAnsi="Book Antiqua" w:cs="Arial"/>
        </w:rPr>
        <w:t>exists and operates in its governmental and proprietary capacities</w:t>
      </w:r>
      <w:r w:rsidR="00BD5D9D" w:rsidRPr="0096560B">
        <w:rPr>
          <w:rFonts w:ascii="Book Antiqua" w:hAnsi="Book Antiqua" w:cs="Arial"/>
        </w:rPr>
        <w:t>,</w:t>
      </w:r>
      <w:r w:rsidRPr="0096560B">
        <w:rPr>
          <w:rFonts w:ascii="Book Antiqua" w:hAnsi="Book Antiqua" w:cs="Arial"/>
        </w:rPr>
        <w:t xml:space="preserve"> thereby making the </w:t>
      </w:r>
      <w:r w:rsidRPr="0096560B">
        <w:rPr>
          <w:rFonts w:ascii="Book Antiqua" w:hAnsi="Book Antiqua"/>
          <w:i/>
          <w:iCs/>
        </w:rPr>
        <w:t>[Province/ City/ Municipality</w:t>
      </w:r>
      <w:r w:rsidRPr="0096560B">
        <w:rPr>
          <w:rFonts w:ascii="Book Antiqua" w:hAnsi="Book Antiqua" w:cs="Arial"/>
          <w:i/>
          <w:iCs/>
        </w:rPr>
        <w:t xml:space="preserve">] </w:t>
      </w:r>
      <w:r w:rsidRPr="0096560B">
        <w:rPr>
          <w:rFonts w:ascii="Book Antiqua" w:hAnsi="Book Antiqua" w:cs="Arial"/>
        </w:rPr>
        <w:t xml:space="preserve">an agent of, and is therefore accountable to, the State and its community. </w:t>
      </w:r>
      <w:r w:rsidRPr="0096560B">
        <w:rPr>
          <w:rFonts w:ascii="Book Antiqua" w:hAnsi="Book Antiqua" w:cs="Calibri"/>
        </w:rPr>
        <w:t xml:space="preserve">The role of the </w:t>
      </w:r>
      <w:r w:rsidRPr="0096560B">
        <w:rPr>
          <w:rFonts w:ascii="Book Antiqua" w:hAnsi="Book Antiqua"/>
          <w:i/>
          <w:iCs/>
        </w:rPr>
        <w:t>[Province/ City/ Municipality</w:t>
      </w:r>
      <w:r w:rsidRPr="0096560B">
        <w:rPr>
          <w:rFonts w:ascii="Book Antiqua" w:hAnsi="Book Antiqua" w:cs="Arial"/>
          <w:i/>
          <w:iCs/>
        </w:rPr>
        <w:t>]</w:t>
      </w:r>
      <w:r w:rsidRPr="0096560B">
        <w:rPr>
          <w:rFonts w:ascii="Book Antiqua" w:hAnsi="Book Antiqua" w:cs="Calibri"/>
        </w:rPr>
        <w:t xml:space="preserve"> both as a regulator of a business and as </w:t>
      </w:r>
      <w:r w:rsidR="00BD5D9D" w:rsidRPr="0096560B">
        <w:rPr>
          <w:rFonts w:ascii="Book Antiqua" w:hAnsi="Book Antiqua" w:cs="Calibri"/>
        </w:rPr>
        <w:t xml:space="preserve">an </w:t>
      </w:r>
      <w:r w:rsidRPr="0096560B">
        <w:rPr>
          <w:rFonts w:ascii="Book Antiqua" w:hAnsi="Book Antiqua" w:cs="Calibri"/>
        </w:rPr>
        <w:t>implementer of a proprietary undertaking must be clearly delineated.</w:t>
      </w:r>
    </w:p>
    <w:p w14:paraId="7C2ABB15" w14:textId="77777777" w:rsidR="00627E27" w:rsidRPr="0096560B" w:rsidRDefault="00627E27" w:rsidP="00166C51">
      <w:pPr>
        <w:ind w:left="510" w:hanging="510"/>
        <w:jc w:val="both"/>
        <w:rPr>
          <w:rFonts w:ascii="Book Antiqua" w:hAnsi="Book Antiqua"/>
        </w:rPr>
      </w:pPr>
    </w:p>
    <w:p w14:paraId="0E58089F" w14:textId="2C0E7BD7" w:rsidR="00627E27" w:rsidRPr="0096560B" w:rsidRDefault="00627E27" w:rsidP="00166C51">
      <w:pPr>
        <w:numPr>
          <w:ilvl w:val="0"/>
          <w:numId w:val="8"/>
        </w:numPr>
        <w:ind w:left="510" w:hanging="510"/>
        <w:jc w:val="both"/>
        <w:rPr>
          <w:rFonts w:ascii="Book Antiqua" w:hAnsi="Book Antiqua"/>
          <w:i/>
          <w:iCs/>
        </w:rPr>
      </w:pPr>
      <w:r w:rsidRPr="0096560B">
        <w:rPr>
          <w:rFonts w:ascii="Book Antiqua" w:hAnsi="Book Antiqua"/>
        </w:rPr>
        <w:t xml:space="preserve">The </w:t>
      </w:r>
      <w:r w:rsidRPr="0096560B">
        <w:rPr>
          <w:rFonts w:ascii="Book Antiqua" w:hAnsi="Book Antiqua"/>
          <w:i/>
          <w:iCs/>
        </w:rPr>
        <w:t>[Province/ City/ Municipality</w:t>
      </w:r>
      <w:r w:rsidRPr="0096560B">
        <w:rPr>
          <w:rFonts w:ascii="Book Antiqua" w:hAnsi="Book Antiqua" w:cs="Arial"/>
          <w:i/>
          <w:iCs/>
        </w:rPr>
        <w:t>]</w:t>
      </w:r>
      <w:r w:rsidR="001500F7" w:rsidRPr="0096560B">
        <w:rPr>
          <w:rFonts w:ascii="Book Antiqua" w:hAnsi="Book Antiqua" w:cs="Arial"/>
          <w:i/>
          <w:iCs/>
        </w:rPr>
        <w:t xml:space="preserve"> </w:t>
      </w:r>
      <w:r w:rsidRPr="0096560B">
        <w:rPr>
          <w:rFonts w:ascii="Book Antiqua" w:hAnsi="Book Antiqua" w:cs="Arial"/>
        </w:rPr>
        <w:t xml:space="preserve">must develop into a self-reliant community, and as such, is in a better position to address and resolve </w:t>
      </w:r>
      <w:r w:rsidR="00BD5D9D" w:rsidRPr="0096560B">
        <w:rPr>
          <w:rFonts w:ascii="Book Antiqua" w:hAnsi="Book Antiqua" w:cs="Arial"/>
        </w:rPr>
        <w:t xml:space="preserve">local </w:t>
      </w:r>
      <w:r w:rsidRPr="0096560B">
        <w:rPr>
          <w:rFonts w:ascii="Book Antiqua" w:hAnsi="Book Antiqua" w:cs="Arial"/>
        </w:rPr>
        <w:t xml:space="preserve">matters. </w:t>
      </w:r>
      <w:r w:rsidRPr="0096560B">
        <w:rPr>
          <w:rFonts w:ascii="Book Antiqua" w:hAnsi="Book Antiqua" w:cs="Calibri"/>
        </w:rPr>
        <w:t xml:space="preserve">The </w:t>
      </w:r>
      <w:r w:rsidRPr="0096560B">
        <w:rPr>
          <w:rFonts w:ascii="Book Antiqua" w:hAnsi="Book Antiqua"/>
          <w:i/>
          <w:iCs/>
        </w:rPr>
        <w:t>[Province/ City/ Municipality</w:t>
      </w:r>
      <w:r w:rsidRPr="0096560B">
        <w:rPr>
          <w:rFonts w:ascii="Book Antiqua" w:hAnsi="Book Antiqua" w:cs="Arial"/>
          <w:i/>
          <w:iCs/>
        </w:rPr>
        <w:t xml:space="preserve">] </w:t>
      </w:r>
      <w:r w:rsidRPr="0096560B">
        <w:rPr>
          <w:rFonts w:ascii="Book Antiqua" w:hAnsi="Book Antiqua" w:cs="Calibri"/>
        </w:rPr>
        <w:t xml:space="preserve">is under the supervision of the </w:t>
      </w:r>
      <w:r w:rsidRPr="0096560B">
        <w:rPr>
          <w:rFonts w:ascii="Book Antiqua" w:hAnsi="Book Antiqua" w:cs="Calibri"/>
          <w:i/>
          <w:iCs/>
        </w:rPr>
        <w:t>[President/ Provincial Government].</w:t>
      </w:r>
    </w:p>
    <w:p w14:paraId="624F7621" w14:textId="77777777" w:rsidR="00627E27" w:rsidRPr="0096560B" w:rsidRDefault="00627E27" w:rsidP="00166C51">
      <w:pPr>
        <w:ind w:left="510" w:hanging="510"/>
        <w:jc w:val="both"/>
        <w:rPr>
          <w:rFonts w:ascii="Book Antiqua" w:hAnsi="Book Antiqua"/>
          <w:i/>
          <w:iCs/>
        </w:rPr>
      </w:pPr>
    </w:p>
    <w:p w14:paraId="1D73BCF0" w14:textId="3A3C3DDE" w:rsidR="00627E27" w:rsidRPr="0096560B" w:rsidRDefault="00627E27" w:rsidP="00166C51">
      <w:pPr>
        <w:numPr>
          <w:ilvl w:val="0"/>
          <w:numId w:val="8"/>
        </w:numPr>
        <w:ind w:left="510" w:hanging="510"/>
        <w:jc w:val="both"/>
        <w:rPr>
          <w:rFonts w:ascii="Book Antiqua" w:hAnsi="Book Antiqua"/>
        </w:rPr>
      </w:pPr>
      <w:r w:rsidRPr="0096560B">
        <w:rPr>
          <w:rFonts w:ascii="Book Antiqua" w:hAnsi="Book Antiqua"/>
        </w:rPr>
        <w:t>Under Section 18 of the</w:t>
      </w:r>
      <w:r w:rsidRPr="0096560B">
        <w:rPr>
          <w:rFonts w:ascii="Book Antiqua" w:hAnsi="Book Antiqua" w:cs="Calibri"/>
        </w:rPr>
        <w:t xml:space="preserve"> LGC</w:t>
      </w:r>
      <w:r w:rsidRPr="0096560B">
        <w:rPr>
          <w:rFonts w:ascii="Book Antiqua" w:hAnsi="Book Antiqua"/>
        </w:rPr>
        <w:t xml:space="preserve">, the </w:t>
      </w:r>
      <w:r w:rsidRPr="0096560B">
        <w:rPr>
          <w:rFonts w:ascii="Book Antiqua" w:hAnsi="Book Antiqua"/>
          <w:i/>
          <w:iCs/>
        </w:rPr>
        <w:t>[Province/ City/ Municipality</w:t>
      </w:r>
      <w:r w:rsidRPr="0096560B">
        <w:rPr>
          <w:rFonts w:ascii="Book Antiqua" w:hAnsi="Book Antiqua" w:cs="Arial"/>
          <w:i/>
          <w:iCs/>
        </w:rPr>
        <w:t xml:space="preserve">] </w:t>
      </w:r>
      <w:r w:rsidRPr="0096560B">
        <w:rPr>
          <w:rFonts w:ascii="Book Antiqua" w:hAnsi="Book Antiqua" w:cs="Arial"/>
        </w:rPr>
        <w:t>may</w:t>
      </w:r>
      <w:r w:rsidRPr="0096560B">
        <w:rPr>
          <w:rFonts w:ascii="Book Antiqua" w:hAnsi="Book Antiqua"/>
        </w:rPr>
        <w:t xml:space="preserve"> acquire, develop, lease, encumber, alienate, or otherwise dispose of real or personal property held by them in their proprietary capacity and</w:t>
      </w:r>
      <w:r w:rsidR="0096560B" w:rsidRPr="0096560B">
        <w:rPr>
          <w:rFonts w:ascii="Book Antiqua" w:hAnsi="Book Antiqua"/>
        </w:rPr>
        <w:t xml:space="preserve"> </w:t>
      </w:r>
      <w:r w:rsidRPr="0096560B">
        <w:rPr>
          <w:rFonts w:ascii="Book Antiqua" w:hAnsi="Book Antiqua"/>
        </w:rPr>
        <w:t>apply their resources and assets for productive, developmental, or welfare purposes.</w:t>
      </w:r>
    </w:p>
    <w:p w14:paraId="7C23FAB5" w14:textId="77777777" w:rsidR="00627E27" w:rsidRPr="0096560B" w:rsidRDefault="00627E27" w:rsidP="00166C51">
      <w:pPr>
        <w:ind w:left="510" w:hanging="510"/>
        <w:jc w:val="both"/>
        <w:rPr>
          <w:rFonts w:ascii="Book Antiqua" w:hAnsi="Book Antiqua"/>
        </w:rPr>
      </w:pPr>
    </w:p>
    <w:p w14:paraId="0B55E273" w14:textId="694346F9" w:rsidR="00627E27" w:rsidRPr="0096560B" w:rsidRDefault="00627E27" w:rsidP="00166C51">
      <w:pPr>
        <w:numPr>
          <w:ilvl w:val="0"/>
          <w:numId w:val="8"/>
        </w:numPr>
        <w:ind w:left="510" w:hanging="510"/>
        <w:jc w:val="both"/>
        <w:rPr>
          <w:rFonts w:ascii="Book Antiqua" w:hAnsi="Book Antiqua"/>
        </w:rPr>
      </w:pPr>
      <w:r w:rsidRPr="0096560B">
        <w:rPr>
          <w:rFonts w:ascii="Book Antiqua" w:hAnsi="Book Antiqua"/>
        </w:rPr>
        <w:t xml:space="preserve">Under Section 22 (c) of the LGC, no contract may be entered into by the [Governor/ Mayor] on behalf of the </w:t>
      </w:r>
      <w:r w:rsidRPr="0096560B">
        <w:rPr>
          <w:rFonts w:ascii="Book Antiqua" w:hAnsi="Book Antiqua"/>
          <w:i/>
          <w:iCs/>
        </w:rPr>
        <w:t>[Province/ City/ Municipality</w:t>
      </w:r>
      <w:r w:rsidRPr="0096560B">
        <w:rPr>
          <w:rFonts w:ascii="Book Antiqua" w:hAnsi="Book Antiqua" w:cs="Arial"/>
          <w:i/>
          <w:iCs/>
        </w:rPr>
        <w:t xml:space="preserve">] </w:t>
      </w:r>
      <w:r w:rsidRPr="0096560B">
        <w:rPr>
          <w:rFonts w:ascii="Book Antiqua" w:hAnsi="Book Antiqua"/>
        </w:rPr>
        <w:t xml:space="preserve">without prior authorization by the Sanggunian </w:t>
      </w:r>
      <w:r w:rsidRPr="0096560B">
        <w:rPr>
          <w:rFonts w:ascii="Book Antiqua" w:hAnsi="Book Antiqua"/>
          <w:i/>
          <w:iCs/>
        </w:rPr>
        <w:t>[Panlalawigan/ Panlungsod/ Bayan]</w:t>
      </w:r>
      <w:r w:rsidRPr="0096560B">
        <w:rPr>
          <w:rFonts w:ascii="Book Antiqua" w:hAnsi="Book Antiqua"/>
        </w:rPr>
        <w:t>.</w:t>
      </w:r>
      <w:r w:rsidR="00705C17">
        <w:rPr>
          <w:rFonts w:ascii="Book Antiqua" w:hAnsi="Book Antiqua"/>
        </w:rPr>
        <w:t xml:space="preserve"> </w:t>
      </w:r>
      <w:r w:rsidRPr="0096560B">
        <w:rPr>
          <w:rFonts w:ascii="Book Antiqua" w:hAnsi="Book Antiqua"/>
        </w:rPr>
        <w:t xml:space="preserve">The participation of the Sanggunian is indispensable in </w:t>
      </w:r>
      <w:r w:rsidR="00BD5D9D" w:rsidRPr="0096560B">
        <w:rPr>
          <w:rFonts w:ascii="Book Antiqua" w:hAnsi="Book Antiqua"/>
        </w:rPr>
        <w:t>adopting and implementing</w:t>
      </w:r>
      <w:r w:rsidRPr="0096560B">
        <w:rPr>
          <w:rFonts w:ascii="Book Antiqua" w:hAnsi="Book Antiqua"/>
        </w:rPr>
        <w:t xml:space="preserve"> a PPPP arrangement.</w:t>
      </w:r>
    </w:p>
    <w:p w14:paraId="78DD1071" w14:textId="77777777" w:rsidR="00627E27" w:rsidRPr="0096560B" w:rsidRDefault="00627E27" w:rsidP="00166C51">
      <w:pPr>
        <w:ind w:left="510" w:hanging="510"/>
        <w:jc w:val="both"/>
        <w:rPr>
          <w:rFonts w:ascii="Book Antiqua" w:hAnsi="Book Antiqua"/>
        </w:rPr>
      </w:pPr>
    </w:p>
    <w:p w14:paraId="53CCC7DE" w14:textId="47FA1A24" w:rsidR="00627E27" w:rsidRPr="0096560B" w:rsidRDefault="00627E27" w:rsidP="00166C51">
      <w:pPr>
        <w:numPr>
          <w:ilvl w:val="0"/>
          <w:numId w:val="8"/>
        </w:numPr>
        <w:ind w:left="510" w:hanging="510"/>
        <w:jc w:val="both"/>
        <w:rPr>
          <w:rFonts w:ascii="Book Antiqua" w:hAnsi="Book Antiqua"/>
        </w:rPr>
      </w:pPr>
      <w:r w:rsidRPr="0096560B">
        <w:rPr>
          <w:rFonts w:ascii="Book Antiqua" w:hAnsi="Book Antiqua"/>
        </w:rPr>
        <w:t xml:space="preserve">Under Section 22 (d) of the LGC, the </w:t>
      </w:r>
      <w:r w:rsidRPr="0096560B">
        <w:rPr>
          <w:rFonts w:ascii="Book Antiqua" w:hAnsi="Book Antiqua"/>
          <w:i/>
          <w:iCs/>
        </w:rPr>
        <w:t>[Province/ City/ Municipality</w:t>
      </w:r>
      <w:r w:rsidRPr="0096560B">
        <w:rPr>
          <w:rFonts w:ascii="Book Antiqua" w:hAnsi="Book Antiqua" w:cs="Arial"/>
          <w:i/>
          <w:iCs/>
        </w:rPr>
        <w:t xml:space="preserve">] </w:t>
      </w:r>
      <w:r w:rsidRPr="0096560B">
        <w:rPr>
          <w:rFonts w:ascii="Book Antiqua" w:hAnsi="Book Antiqua"/>
        </w:rPr>
        <w:t>enjoys full autonomy in the exercise of its proprietary functions and shall exercise the powers expressly granted, those necessarily implied therefrom, as well as powers necessary, appropriate, or incidental for its efficient and effective governance, those not otherwise prohibited by law</w:t>
      </w:r>
      <w:r w:rsidR="00BD5D9D" w:rsidRPr="0096560B">
        <w:rPr>
          <w:rFonts w:ascii="Book Antiqua" w:hAnsi="Book Antiqua"/>
        </w:rPr>
        <w:t>,</w:t>
      </w:r>
      <w:r w:rsidRPr="0096560B">
        <w:rPr>
          <w:rFonts w:ascii="Book Antiqua" w:hAnsi="Book Antiqua"/>
        </w:rPr>
        <w:t xml:space="preserve"> and those which are essential to the promotion of the general welfare.</w:t>
      </w:r>
    </w:p>
    <w:p w14:paraId="721C8369" w14:textId="77777777" w:rsidR="00627E27" w:rsidRPr="0096560B" w:rsidRDefault="00627E27" w:rsidP="00166C51">
      <w:pPr>
        <w:ind w:left="510" w:hanging="510"/>
        <w:jc w:val="both"/>
        <w:rPr>
          <w:rFonts w:ascii="Book Antiqua" w:hAnsi="Book Antiqua"/>
        </w:rPr>
      </w:pPr>
    </w:p>
    <w:p w14:paraId="4AEA4556" w14:textId="60C9B5DC" w:rsidR="00627E27" w:rsidRPr="0096560B" w:rsidRDefault="00627E27" w:rsidP="00166C51">
      <w:pPr>
        <w:numPr>
          <w:ilvl w:val="0"/>
          <w:numId w:val="8"/>
        </w:numPr>
        <w:ind w:left="510" w:hanging="510"/>
        <w:jc w:val="both"/>
        <w:rPr>
          <w:rFonts w:ascii="Book Antiqua" w:hAnsi="Book Antiqua"/>
        </w:rPr>
      </w:pPr>
      <w:r w:rsidRPr="0096560B">
        <w:rPr>
          <w:rFonts w:ascii="Book Antiqua" w:hAnsi="Book Antiqua"/>
        </w:rPr>
        <w:t xml:space="preserve">Under Section 25 (b) of the LGC, the </w:t>
      </w:r>
      <w:r w:rsidRPr="0096560B">
        <w:rPr>
          <w:rFonts w:ascii="Book Antiqua" w:hAnsi="Book Antiqua"/>
          <w:i/>
          <w:iCs/>
        </w:rPr>
        <w:t>[Province/ City/ Municipality</w:t>
      </w:r>
      <w:r w:rsidRPr="0096560B">
        <w:rPr>
          <w:rFonts w:ascii="Book Antiqua" w:hAnsi="Book Antiqua" w:cs="Arial"/>
          <w:i/>
          <w:iCs/>
        </w:rPr>
        <w:t xml:space="preserve">] </w:t>
      </w:r>
      <w:r w:rsidRPr="0096560B">
        <w:rPr>
          <w:rFonts w:ascii="Book Antiqua" w:hAnsi="Book Antiqua"/>
        </w:rPr>
        <w:t>may collaborate or cooperate with other local governments, national government agencies, government-owned and controlled corporations, government instrumentalities</w:t>
      </w:r>
      <w:r w:rsidR="00BD5D9D" w:rsidRPr="0096560B">
        <w:rPr>
          <w:rFonts w:ascii="Book Antiqua" w:hAnsi="Book Antiqua"/>
        </w:rPr>
        <w:t>,</w:t>
      </w:r>
      <w:r w:rsidRPr="0096560B">
        <w:rPr>
          <w:rFonts w:ascii="Book Antiqua" w:hAnsi="Book Antiqua"/>
        </w:rPr>
        <w:t xml:space="preserve"> and government corporate entities for the implementation of local projects.</w:t>
      </w:r>
    </w:p>
    <w:p w14:paraId="1872C731" w14:textId="77777777" w:rsidR="00627E27" w:rsidRPr="0096560B" w:rsidRDefault="00627E27" w:rsidP="00166C51">
      <w:pPr>
        <w:ind w:left="510" w:hanging="510"/>
        <w:jc w:val="both"/>
        <w:rPr>
          <w:rFonts w:ascii="Book Antiqua" w:hAnsi="Book Antiqua"/>
        </w:rPr>
      </w:pPr>
    </w:p>
    <w:p w14:paraId="06505934" w14:textId="3552B082" w:rsidR="00627E27" w:rsidRPr="0096560B" w:rsidRDefault="00627E27" w:rsidP="00166C51">
      <w:pPr>
        <w:numPr>
          <w:ilvl w:val="0"/>
          <w:numId w:val="8"/>
        </w:numPr>
        <w:ind w:left="510" w:hanging="510"/>
        <w:jc w:val="both"/>
        <w:rPr>
          <w:rFonts w:ascii="Book Antiqua" w:hAnsi="Book Antiqua"/>
        </w:rPr>
      </w:pPr>
      <w:r w:rsidRPr="0096560B">
        <w:rPr>
          <w:rFonts w:ascii="Book Antiqua" w:hAnsi="Book Antiqua"/>
        </w:rPr>
        <w:t xml:space="preserve">Under the charter of the </w:t>
      </w:r>
      <w:r w:rsidRPr="0096560B">
        <w:rPr>
          <w:rFonts w:ascii="Book Antiqua" w:hAnsi="Book Antiqua"/>
          <w:i/>
          <w:iCs/>
        </w:rPr>
        <w:t>[Province/ City/ Municipality</w:t>
      </w:r>
      <w:r w:rsidRPr="0096560B">
        <w:rPr>
          <w:rFonts w:ascii="Book Antiqua" w:hAnsi="Book Antiqua" w:cs="Arial"/>
          <w:i/>
          <w:iCs/>
        </w:rPr>
        <w:t>]</w:t>
      </w:r>
      <w:r w:rsidRPr="0096560B">
        <w:rPr>
          <w:rFonts w:ascii="Book Antiqua" w:hAnsi="Book Antiqua"/>
        </w:rPr>
        <w:t>, Sections 16, 17, 19</w:t>
      </w:r>
      <w:r w:rsidR="00BD5D9D" w:rsidRPr="0096560B">
        <w:rPr>
          <w:rFonts w:ascii="Book Antiqua" w:hAnsi="Book Antiqua"/>
        </w:rPr>
        <w:t>,</w:t>
      </w:r>
      <w:r w:rsidRPr="0096560B">
        <w:rPr>
          <w:rFonts w:ascii="Book Antiqua" w:hAnsi="Book Antiqua"/>
        </w:rPr>
        <w:t xml:space="preserve"> and 129 of the LGC and other statutes, the </w:t>
      </w:r>
      <w:r w:rsidRPr="0096560B">
        <w:rPr>
          <w:rFonts w:ascii="Book Antiqua" w:hAnsi="Book Antiqua"/>
          <w:i/>
          <w:iCs/>
        </w:rPr>
        <w:t>[Province/ City/ Municipality</w:t>
      </w:r>
      <w:r w:rsidRPr="0096560B">
        <w:rPr>
          <w:rFonts w:ascii="Book Antiqua" w:hAnsi="Book Antiqua" w:cs="Arial"/>
          <w:i/>
          <w:iCs/>
        </w:rPr>
        <w:t xml:space="preserve">] </w:t>
      </w:r>
      <w:r w:rsidRPr="0096560B">
        <w:rPr>
          <w:rFonts w:ascii="Book Antiqua" w:hAnsi="Book Antiqua"/>
        </w:rPr>
        <w:t xml:space="preserve">has been given the responsibility and mandate to exercise devolved and delegated powers. </w:t>
      </w:r>
    </w:p>
    <w:p w14:paraId="537ACE6C" w14:textId="77777777" w:rsidR="00627E27" w:rsidRPr="0096560B" w:rsidRDefault="00627E27" w:rsidP="00166C51">
      <w:pPr>
        <w:ind w:left="510" w:hanging="510"/>
        <w:jc w:val="both"/>
        <w:rPr>
          <w:rFonts w:ascii="Book Antiqua" w:hAnsi="Book Antiqua"/>
        </w:rPr>
      </w:pPr>
    </w:p>
    <w:p w14:paraId="294DD75C" w14:textId="404A412B" w:rsidR="00627E27" w:rsidRPr="0096560B" w:rsidRDefault="00627E27" w:rsidP="00166C51">
      <w:pPr>
        <w:numPr>
          <w:ilvl w:val="0"/>
          <w:numId w:val="8"/>
        </w:numPr>
        <w:ind w:left="510" w:hanging="510"/>
        <w:jc w:val="both"/>
        <w:rPr>
          <w:rFonts w:ascii="Book Antiqua" w:hAnsi="Book Antiqua"/>
        </w:rPr>
      </w:pPr>
      <w:r w:rsidRPr="0096560B">
        <w:rPr>
          <w:rFonts w:ascii="Book Antiqua" w:hAnsi="Book Antiqua"/>
        </w:rPr>
        <w:t xml:space="preserve">The </w:t>
      </w:r>
      <w:r w:rsidRPr="0096560B">
        <w:rPr>
          <w:rFonts w:ascii="Book Antiqua" w:hAnsi="Book Antiqua"/>
          <w:i/>
          <w:iCs/>
        </w:rPr>
        <w:t>[Province/ City/ Municipality</w:t>
      </w:r>
      <w:r w:rsidRPr="0096560B">
        <w:rPr>
          <w:rFonts w:ascii="Book Antiqua" w:hAnsi="Book Antiqua" w:cs="Arial"/>
          <w:i/>
          <w:iCs/>
        </w:rPr>
        <w:t>]</w:t>
      </w:r>
      <w:r w:rsidRPr="0096560B">
        <w:rPr>
          <w:rFonts w:ascii="Book Antiqua" w:hAnsi="Book Antiqua"/>
        </w:rPr>
        <w:t>, under Section 106 of the LGC, is mandated to draw up and implement a comprehensive multisectoral development plan.</w:t>
      </w:r>
    </w:p>
    <w:p w14:paraId="2A4B9AE5" w14:textId="77777777" w:rsidR="00627E27" w:rsidRPr="0096560B" w:rsidRDefault="00627E27" w:rsidP="00166C51">
      <w:pPr>
        <w:ind w:left="510" w:hanging="510"/>
        <w:jc w:val="both"/>
        <w:rPr>
          <w:rFonts w:ascii="Book Antiqua" w:hAnsi="Book Antiqua" w:cs="Arial"/>
        </w:rPr>
      </w:pPr>
    </w:p>
    <w:p w14:paraId="31821F0E" w14:textId="1B83D1E9" w:rsidR="00627E27" w:rsidRPr="0096560B" w:rsidRDefault="00627E27" w:rsidP="00166C51">
      <w:pPr>
        <w:numPr>
          <w:ilvl w:val="0"/>
          <w:numId w:val="8"/>
        </w:numPr>
        <w:ind w:left="510" w:hanging="510"/>
        <w:jc w:val="both"/>
        <w:rPr>
          <w:rFonts w:ascii="Book Antiqua" w:hAnsi="Book Antiqua"/>
        </w:rPr>
      </w:pPr>
      <w:r w:rsidRPr="0096560B">
        <w:rPr>
          <w:rFonts w:ascii="Book Antiqua" w:hAnsi="Book Antiqua"/>
        </w:rPr>
        <w:t>PPPP</w:t>
      </w:r>
      <w:r w:rsidRPr="0096560B">
        <w:rPr>
          <w:rFonts w:ascii="Book Antiqua" w:hAnsi="Book Antiqua" w:cs="Calibri"/>
        </w:rPr>
        <w:t xml:space="preserve"> shall be pursued by the </w:t>
      </w:r>
      <w:r w:rsidRPr="0096560B">
        <w:rPr>
          <w:rFonts w:ascii="Book Antiqua" w:hAnsi="Book Antiqua"/>
          <w:i/>
          <w:iCs/>
        </w:rPr>
        <w:t>[Province/ City/ Municipality</w:t>
      </w:r>
      <w:r w:rsidRPr="0096560B">
        <w:rPr>
          <w:rFonts w:ascii="Book Antiqua" w:hAnsi="Book Antiqua" w:cs="Arial"/>
          <w:i/>
          <w:iCs/>
        </w:rPr>
        <w:t xml:space="preserve">] </w:t>
      </w:r>
      <w:r w:rsidRPr="0096560B">
        <w:rPr>
          <w:rFonts w:ascii="Book Antiqua" w:hAnsi="Book Antiqua" w:cs="Calibri"/>
        </w:rPr>
        <w:t>consistent with its infrastructure, development, investment, environmental</w:t>
      </w:r>
      <w:r w:rsidR="00BD5D9D" w:rsidRPr="0096560B">
        <w:rPr>
          <w:rFonts w:ascii="Book Antiqua" w:hAnsi="Book Antiqua" w:cs="Calibri"/>
        </w:rPr>
        <w:t>,</w:t>
      </w:r>
      <w:r w:rsidRPr="0096560B">
        <w:rPr>
          <w:rFonts w:ascii="Book Antiqua" w:hAnsi="Book Antiqua" w:cs="Calibri"/>
        </w:rPr>
        <w:t xml:space="preserve"> and governance framework embodied in relevant policies, plans, ordinances</w:t>
      </w:r>
      <w:r w:rsidR="00BD5D9D" w:rsidRPr="0096560B">
        <w:rPr>
          <w:rFonts w:ascii="Book Antiqua" w:hAnsi="Book Antiqua" w:cs="Calibri"/>
        </w:rPr>
        <w:t>,</w:t>
      </w:r>
      <w:r w:rsidRPr="0096560B">
        <w:rPr>
          <w:rFonts w:ascii="Book Antiqua" w:hAnsi="Book Antiqua" w:cs="Calibri"/>
        </w:rPr>
        <w:t xml:space="preserve"> and codes.</w:t>
      </w:r>
    </w:p>
    <w:p w14:paraId="67EE2A16" w14:textId="77777777" w:rsidR="00627E27" w:rsidRPr="0096560B" w:rsidRDefault="00627E27" w:rsidP="00166C51">
      <w:pPr>
        <w:ind w:left="510" w:hanging="510"/>
        <w:jc w:val="both"/>
        <w:rPr>
          <w:rFonts w:ascii="Book Antiqua" w:hAnsi="Book Antiqua" w:cs="Arial"/>
        </w:rPr>
      </w:pPr>
    </w:p>
    <w:p w14:paraId="36D16B34" w14:textId="3C1BDF14" w:rsidR="00627E27" w:rsidRPr="0096560B" w:rsidRDefault="00627E27" w:rsidP="00166C51">
      <w:pPr>
        <w:numPr>
          <w:ilvl w:val="0"/>
          <w:numId w:val="8"/>
        </w:numPr>
        <w:ind w:left="510" w:hanging="510"/>
        <w:jc w:val="both"/>
        <w:rPr>
          <w:rFonts w:ascii="Book Antiqua" w:hAnsi="Book Antiqua"/>
        </w:rPr>
      </w:pPr>
      <w:r w:rsidRPr="0096560B">
        <w:rPr>
          <w:rFonts w:ascii="Book Antiqua" w:hAnsi="Book Antiqua" w:cs="Arial"/>
        </w:rPr>
        <w:t xml:space="preserve">The </w:t>
      </w:r>
      <w:r w:rsidRPr="0096560B">
        <w:rPr>
          <w:rFonts w:ascii="Book Antiqua" w:hAnsi="Book Antiqua"/>
          <w:i/>
          <w:iCs/>
        </w:rPr>
        <w:t>[Province/ City/ Municipality</w:t>
      </w:r>
      <w:r w:rsidRPr="0096560B">
        <w:rPr>
          <w:rFonts w:ascii="Book Antiqua" w:hAnsi="Book Antiqua" w:cs="Arial"/>
          <w:i/>
          <w:iCs/>
        </w:rPr>
        <w:t xml:space="preserve">] </w:t>
      </w:r>
      <w:r w:rsidRPr="0096560B">
        <w:rPr>
          <w:rFonts w:ascii="Book Antiqua" w:hAnsi="Book Antiqua" w:cs="Arial"/>
        </w:rPr>
        <w:t xml:space="preserve">as a partner in a </w:t>
      </w:r>
      <w:r w:rsidRPr="0096560B">
        <w:rPr>
          <w:rFonts w:ascii="Book Antiqua" w:hAnsi="Book Antiqua"/>
        </w:rPr>
        <w:t>PPPP</w:t>
      </w:r>
      <w:r w:rsidRPr="0096560B">
        <w:rPr>
          <w:rFonts w:ascii="Book Antiqua" w:hAnsi="Book Antiqua" w:cs="Arial"/>
        </w:rPr>
        <w:t xml:space="preserve"> arrangement when allowed under the PPP Code or this Ordinance for arrangements not covered under the PPP Code, may provide equity, subsidy</w:t>
      </w:r>
      <w:r w:rsidR="00BD5D9D" w:rsidRPr="0096560B">
        <w:rPr>
          <w:rFonts w:ascii="Book Antiqua" w:hAnsi="Book Antiqua" w:cs="Calibri"/>
        </w:rPr>
        <w:t>,</w:t>
      </w:r>
      <w:r w:rsidRPr="0096560B">
        <w:rPr>
          <w:rFonts w:ascii="Book Antiqua" w:hAnsi="Book Antiqua" w:cs="Arial"/>
        </w:rPr>
        <w:t xml:space="preserve"> or guarantee and use local funds; and the usage thereof for a </w:t>
      </w:r>
      <w:r w:rsidRPr="0096560B">
        <w:rPr>
          <w:rFonts w:ascii="Book Antiqua" w:hAnsi="Book Antiqua"/>
        </w:rPr>
        <w:t>PPPP</w:t>
      </w:r>
      <w:r w:rsidRPr="0096560B">
        <w:rPr>
          <w:rFonts w:ascii="Book Antiqua" w:hAnsi="Book Antiqua" w:cs="Arial"/>
        </w:rPr>
        <w:t xml:space="preserve"> project shall be considered for public use and purpose.</w:t>
      </w:r>
    </w:p>
    <w:p w14:paraId="1B0A823C" w14:textId="77777777" w:rsidR="00627E27" w:rsidRPr="0096560B" w:rsidRDefault="00627E27" w:rsidP="00166C51">
      <w:pPr>
        <w:ind w:left="510" w:hanging="510"/>
        <w:jc w:val="both"/>
        <w:rPr>
          <w:rFonts w:ascii="Book Antiqua" w:hAnsi="Book Antiqua"/>
        </w:rPr>
      </w:pPr>
    </w:p>
    <w:p w14:paraId="7D32F130" w14:textId="0500423F" w:rsidR="00627E27" w:rsidRPr="0096560B" w:rsidRDefault="00627E27" w:rsidP="00166C51">
      <w:pPr>
        <w:numPr>
          <w:ilvl w:val="0"/>
          <w:numId w:val="8"/>
        </w:numPr>
        <w:ind w:left="510" w:hanging="510"/>
        <w:jc w:val="both"/>
        <w:rPr>
          <w:rFonts w:ascii="Book Antiqua" w:hAnsi="Book Antiqua"/>
        </w:rPr>
      </w:pPr>
      <w:r w:rsidRPr="0096560B">
        <w:rPr>
          <w:rFonts w:ascii="Book Antiqua" w:hAnsi="Book Antiqua" w:cs="Arial"/>
        </w:rPr>
        <w:t>Under Sections 34, 35</w:t>
      </w:r>
      <w:r w:rsidR="00BD5D9D" w:rsidRPr="0096560B">
        <w:rPr>
          <w:rFonts w:ascii="Book Antiqua" w:hAnsi="Book Antiqua" w:cs="Calibri"/>
        </w:rPr>
        <w:t>,</w:t>
      </w:r>
      <w:r w:rsidRPr="0096560B">
        <w:rPr>
          <w:rFonts w:ascii="Book Antiqua" w:hAnsi="Book Antiqua" w:cs="Arial"/>
        </w:rPr>
        <w:t xml:space="preserve"> and 36 of the LGC and in the exercise of its powers, the </w:t>
      </w:r>
      <w:r w:rsidRPr="0096560B">
        <w:rPr>
          <w:rFonts w:ascii="Book Antiqua" w:hAnsi="Book Antiqua"/>
          <w:i/>
          <w:iCs/>
        </w:rPr>
        <w:t>[Province/ City/ Municipality</w:t>
      </w:r>
      <w:r w:rsidRPr="0096560B">
        <w:rPr>
          <w:rFonts w:ascii="Book Antiqua" w:hAnsi="Book Antiqua" w:cs="Arial"/>
          <w:i/>
          <w:iCs/>
        </w:rPr>
        <w:t xml:space="preserve">] </w:t>
      </w:r>
      <w:r w:rsidRPr="0096560B">
        <w:rPr>
          <w:rFonts w:ascii="Book Antiqua" w:hAnsi="Book Antiqua"/>
        </w:rPr>
        <w:t>may enter into joint ventures and such other cooperative arrangements with people's and non-governmental organizations (POs and NGOs) to engage in the delivery of certain basic services, capability-building and livelihood projects, and to develop local enterprises designed to improve productivity and income, diversi</w:t>
      </w:r>
      <w:r w:rsidR="00BD5D9D" w:rsidRPr="0096560B">
        <w:rPr>
          <w:rFonts w:ascii="Book Antiqua" w:hAnsi="Book Antiqua"/>
        </w:rPr>
        <w:t>f</w:t>
      </w:r>
      <w:r w:rsidRPr="0096560B">
        <w:rPr>
          <w:rFonts w:ascii="Book Antiqua" w:hAnsi="Book Antiqua"/>
        </w:rPr>
        <w:t>y agriculture, spur rural industrialization, promote ecological balance, and enhance the economic and social well-being of the people; provide assistance, financial or otherwise, to such POs and NGOs for economic, socially</w:t>
      </w:r>
      <w:r w:rsidR="0096560B" w:rsidRPr="0096560B">
        <w:rPr>
          <w:rFonts w:ascii="Book Antiqua" w:hAnsi="Book Antiqua"/>
        </w:rPr>
        <w:t>-</w:t>
      </w:r>
      <w:r w:rsidRPr="0096560B">
        <w:rPr>
          <w:rFonts w:ascii="Book Antiqua" w:hAnsi="Book Antiqua"/>
        </w:rPr>
        <w:t>oriented, environmental, or cultural projects to be implemented within its territorial jurisdiction.</w:t>
      </w:r>
    </w:p>
    <w:p w14:paraId="265BC3E3" w14:textId="77777777" w:rsidR="001D3ECD" w:rsidRPr="0096560B" w:rsidRDefault="001D3ECD" w:rsidP="001D3ECD">
      <w:pPr>
        <w:rPr>
          <w:rFonts w:ascii="Book Antiqua" w:hAnsi="Book Antiqua"/>
        </w:rPr>
      </w:pPr>
    </w:p>
    <w:p w14:paraId="2976A246" w14:textId="0C659440" w:rsidR="001D3ECD" w:rsidRPr="0096560B" w:rsidRDefault="001D3ECD" w:rsidP="00166C51">
      <w:pPr>
        <w:numPr>
          <w:ilvl w:val="0"/>
          <w:numId w:val="8"/>
        </w:numPr>
        <w:ind w:left="510" w:hanging="510"/>
        <w:jc w:val="both"/>
        <w:rPr>
          <w:rFonts w:ascii="Book Antiqua" w:hAnsi="Book Antiqua"/>
        </w:rPr>
      </w:pPr>
      <w:r w:rsidRPr="0096560B">
        <w:rPr>
          <w:rFonts w:ascii="Book Antiqua" w:hAnsi="Book Antiqua"/>
        </w:rPr>
        <w:t xml:space="preserve">The </w:t>
      </w:r>
      <w:r w:rsidRPr="0096560B">
        <w:rPr>
          <w:rFonts w:ascii="Book Antiqua" w:hAnsi="Book Antiqua"/>
          <w:i/>
          <w:iCs/>
        </w:rPr>
        <w:t>[Province/ City/ Municipality]</w:t>
      </w:r>
      <w:r w:rsidRPr="0096560B">
        <w:rPr>
          <w:rFonts w:ascii="Book Antiqua" w:hAnsi="Book Antiqua"/>
        </w:rPr>
        <w:t xml:space="preserve"> may, subject to Sections 16, 17, 18, 19</w:t>
      </w:r>
      <w:r w:rsidR="00BD5D9D" w:rsidRPr="0096560B">
        <w:rPr>
          <w:rFonts w:ascii="Book Antiqua" w:hAnsi="Book Antiqua" w:cs="Calibri"/>
        </w:rPr>
        <w:t>,</w:t>
      </w:r>
      <w:r w:rsidRPr="0096560B">
        <w:rPr>
          <w:rFonts w:ascii="Book Antiqua" w:hAnsi="Book Antiqua"/>
        </w:rPr>
        <w:t xml:space="preserve"> and 20 of the  LGC, in implementing PPPP projects, exercise its police power, devolved powers, power to apply and generate resources, expropriate and reclassify</w:t>
      </w:r>
      <w:r w:rsidR="00BD5D9D" w:rsidRPr="0096560B">
        <w:rPr>
          <w:rFonts w:ascii="Book Antiqua" w:hAnsi="Book Antiqua" w:cs="Calibri"/>
        </w:rPr>
        <w:t>,</w:t>
      </w:r>
      <w:r w:rsidRPr="0096560B">
        <w:rPr>
          <w:rFonts w:ascii="Book Antiqua" w:hAnsi="Book Antiqua"/>
        </w:rPr>
        <w:t xml:space="preserve"> and enact or integrate zoning ordinances.</w:t>
      </w:r>
    </w:p>
    <w:p w14:paraId="473C23DB" w14:textId="77777777" w:rsidR="00627E27" w:rsidRPr="0096560B" w:rsidRDefault="00627E27" w:rsidP="00166C51">
      <w:pPr>
        <w:ind w:left="510" w:hanging="510"/>
        <w:jc w:val="both"/>
        <w:rPr>
          <w:rFonts w:ascii="Book Antiqua" w:hAnsi="Book Antiqua"/>
        </w:rPr>
      </w:pPr>
    </w:p>
    <w:p w14:paraId="69386CE3" w14:textId="77777777" w:rsidR="00627E27" w:rsidRPr="0096560B" w:rsidRDefault="00627E27" w:rsidP="00166C51">
      <w:pPr>
        <w:numPr>
          <w:ilvl w:val="0"/>
          <w:numId w:val="8"/>
        </w:numPr>
        <w:ind w:left="510" w:hanging="510"/>
        <w:jc w:val="both"/>
        <w:rPr>
          <w:rFonts w:ascii="Book Antiqua" w:hAnsi="Book Antiqua"/>
        </w:rPr>
      </w:pPr>
      <w:r w:rsidRPr="0096560B">
        <w:rPr>
          <w:rFonts w:ascii="Book Antiqua" w:hAnsi="Book Antiqua"/>
        </w:rPr>
        <w:t xml:space="preserve">The </w:t>
      </w:r>
      <w:r w:rsidRPr="0096560B">
        <w:rPr>
          <w:rFonts w:ascii="Book Antiqua" w:hAnsi="Book Antiqua"/>
          <w:i/>
          <w:iCs/>
        </w:rPr>
        <w:t>[Province/ City/ Municipality</w:t>
      </w:r>
      <w:r w:rsidRPr="0096560B">
        <w:rPr>
          <w:rFonts w:ascii="Book Antiqua" w:hAnsi="Book Antiqua" w:cs="Arial"/>
          <w:i/>
          <w:iCs/>
        </w:rPr>
        <w:t>]</w:t>
      </w:r>
      <w:r w:rsidRPr="0096560B">
        <w:rPr>
          <w:rFonts w:ascii="Book Antiqua" w:hAnsi="Book Antiqua"/>
        </w:rPr>
        <w:t xml:space="preserve">, under Section 3 (l) of the 1991 LGC, is duty-bound to </w:t>
      </w:r>
      <w:r w:rsidRPr="0096560B">
        <w:rPr>
          <w:rFonts w:ascii="Book Antiqua" w:hAnsi="Book Antiqua" w:cs="Arial"/>
        </w:rPr>
        <w:t xml:space="preserve">ensure </w:t>
      </w:r>
      <w:r w:rsidRPr="0096560B">
        <w:rPr>
          <w:rFonts w:ascii="Book Antiqua" w:hAnsi="Book Antiqua"/>
        </w:rPr>
        <w:t>the active participation of the private sector in local governance</w:t>
      </w:r>
      <w:r w:rsidRPr="0096560B">
        <w:rPr>
          <w:rFonts w:ascii="Book Antiqua" w:hAnsi="Book Antiqua" w:cs="Arial"/>
        </w:rPr>
        <w:t>.</w:t>
      </w:r>
    </w:p>
    <w:p w14:paraId="34B6229F" w14:textId="77777777" w:rsidR="00627E27" w:rsidRPr="0096560B" w:rsidRDefault="00627E27" w:rsidP="00166C51">
      <w:pPr>
        <w:ind w:left="510" w:hanging="510"/>
        <w:jc w:val="both"/>
        <w:rPr>
          <w:rFonts w:ascii="Book Antiqua" w:hAnsi="Book Antiqua" w:cs="Calibri"/>
        </w:rPr>
      </w:pPr>
    </w:p>
    <w:p w14:paraId="4A5B05A7" w14:textId="68201D48" w:rsidR="00627E27" w:rsidRPr="0096560B" w:rsidRDefault="00627E27" w:rsidP="00166C51">
      <w:pPr>
        <w:numPr>
          <w:ilvl w:val="0"/>
          <w:numId w:val="8"/>
        </w:numPr>
        <w:ind w:left="510" w:hanging="510"/>
        <w:jc w:val="both"/>
        <w:rPr>
          <w:rFonts w:ascii="Book Antiqua" w:hAnsi="Book Antiqua"/>
        </w:rPr>
      </w:pPr>
      <w:r w:rsidRPr="0096560B">
        <w:rPr>
          <w:rFonts w:ascii="Book Antiqua" w:hAnsi="Book Antiqua" w:cs="Calibri"/>
        </w:rPr>
        <w:t>The right of the people to information on matters of public concern is guaranteed under Section 7, Article III of the 1987 Constitution. Furthermore, it is the policy of the State to allow full public disclosure of all its transactions involving public interest</w:t>
      </w:r>
      <w:r w:rsidR="00BD5D9D" w:rsidRPr="0096560B">
        <w:rPr>
          <w:rFonts w:ascii="Book Antiqua" w:hAnsi="Book Antiqua" w:cs="Calibri"/>
        </w:rPr>
        <w:t>,</w:t>
      </w:r>
      <w:r w:rsidRPr="0096560B">
        <w:rPr>
          <w:rFonts w:ascii="Book Antiqua" w:hAnsi="Book Antiqua" w:cs="Calibri"/>
        </w:rPr>
        <w:t xml:space="preserve"> such as </w:t>
      </w:r>
      <w:r w:rsidRPr="0096560B">
        <w:rPr>
          <w:rFonts w:ascii="Book Antiqua" w:hAnsi="Book Antiqua"/>
        </w:rPr>
        <w:t>PPPP</w:t>
      </w:r>
      <w:r w:rsidR="00BD5D9D" w:rsidRPr="0096560B">
        <w:rPr>
          <w:rFonts w:ascii="Book Antiqua" w:hAnsi="Book Antiqua" w:cs="Calibri"/>
        </w:rPr>
        <w:t>,</w:t>
      </w:r>
      <w:r w:rsidRPr="0096560B">
        <w:rPr>
          <w:rFonts w:ascii="Book Antiqua" w:hAnsi="Book Antiqua" w:cs="Calibri"/>
        </w:rPr>
        <w:t xml:space="preserve"> under Section 28, Article II of the 1987 Constitution. </w:t>
      </w:r>
    </w:p>
    <w:p w14:paraId="20F4B3FB" w14:textId="77777777" w:rsidR="00627E27" w:rsidRPr="0096560B" w:rsidRDefault="00627E27" w:rsidP="00166C51">
      <w:pPr>
        <w:ind w:left="510" w:hanging="510"/>
        <w:jc w:val="both"/>
        <w:rPr>
          <w:rFonts w:ascii="Book Antiqua" w:hAnsi="Book Antiqua" w:cs="Calibri"/>
        </w:rPr>
      </w:pPr>
    </w:p>
    <w:p w14:paraId="66A975A1" w14:textId="3D394EFF" w:rsidR="00C53185" w:rsidRPr="0096560B" w:rsidRDefault="00627E27" w:rsidP="00166C51">
      <w:pPr>
        <w:numPr>
          <w:ilvl w:val="0"/>
          <w:numId w:val="8"/>
        </w:numPr>
        <w:ind w:left="510" w:hanging="510"/>
        <w:jc w:val="both"/>
        <w:rPr>
          <w:rFonts w:ascii="Book Antiqua" w:hAnsi="Book Antiqua"/>
        </w:rPr>
      </w:pPr>
      <w:r w:rsidRPr="0096560B">
        <w:rPr>
          <w:rFonts w:ascii="Book Antiqua" w:hAnsi="Book Antiqua" w:cs="Calibri"/>
        </w:rPr>
        <w:t xml:space="preserve">The people’s right to effective and reasonable participation and </w:t>
      </w:r>
      <w:r w:rsidR="00BD5D9D" w:rsidRPr="0096560B">
        <w:rPr>
          <w:rFonts w:ascii="Book Antiqua" w:hAnsi="Book Antiqua" w:cs="Calibri"/>
        </w:rPr>
        <w:t xml:space="preserve">the </w:t>
      </w:r>
      <w:r w:rsidRPr="0096560B">
        <w:rPr>
          <w:rFonts w:ascii="Book Antiqua" w:hAnsi="Book Antiqua" w:cs="Calibri"/>
        </w:rPr>
        <w:t xml:space="preserve">public trust provision under Section 16, Article XIII and Section 1, Article XI, respectively, of the 1987 Constitution guarantee and empower civil society organizations (CSOs) to have effective and meaningful participation in the regulation and management of </w:t>
      </w:r>
      <w:r w:rsidRPr="0096560B">
        <w:rPr>
          <w:rFonts w:ascii="Book Antiqua" w:hAnsi="Book Antiqua"/>
        </w:rPr>
        <w:t>PPPP</w:t>
      </w:r>
      <w:r w:rsidRPr="0096560B">
        <w:rPr>
          <w:rFonts w:ascii="Book Antiqua" w:hAnsi="Book Antiqua" w:cs="Calibri"/>
        </w:rPr>
        <w:t xml:space="preserve"> projects.</w:t>
      </w:r>
    </w:p>
    <w:p w14:paraId="0E128C57" w14:textId="77777777" w:rsidR="001500F7" w:rsidRPr="0096560B" w:rsidRDefault="001500F7" w:rsidP="00166C51">
      <w:pPr>
        <w:jc w:val="both"/>
        <w:rPr>
          <w:rFonts w:ascii="Book Antiqua" w:hAnsi="Book Antiqua"/>
        </w:rPr>
      </w:pPr>
    </w:p>
    <w:p w14:paraId="789E99D4" w14:textId="285D7406" w:rsidR="00627E27" w:rsidRPr="0096560B" w:rsidRDefault="00627E27" w:rsidP="00166C51">
      <w:pPr>
        <w:jc w:val="both"/>
        <w:rPr>
          <w:rFonts w:ascii="Book Antiqua" w:hAnsi="Book Antiqua"/>
        </w:rPr>
      </w:pPr>
      <w:r w:rsidRPr="0096560B">
        <w:rPr>
          <w:rFonts w:ascii="Book Antiqua" w:hAnsi="Book Antiqua"/>
        </w:rPr>
        <w:t xml:space="preserve">Sec. 4. </w:t>
      </w:r>
      <w:r w:rsidRPr="0096560B">
        <w:rPr>
          <w:rFonts w:ascii="Book Antiqua" w:hAnsi="Book Antiqua"/>
          <w:i/>
        </w:rPr>
        <w:t xml:space="preserve">Rationale for </w:t>
      </w:r>
      <w:r w:rsidRPr="0096560B">
        <w:rPr>
          <w:rFonts w:ascii="Book Antiqua" w:hAnsi="Book Antiqua"/>
          <w:i/>
          <w:iCs/>
        </w:rPr>
        <w:t xml:space="preserve">PPPP and Value Drivers </w:t>
      </w:r>
      <w:r w:rsidR="00FA186E" w:rsidRPr="0096560B">
        <w:rPr>
          <w:rFonts w:ascii="Book Antiqua" w:hAnsi="Book Antiqua"/>
          <w:i/>
          <w:iCs/>
        </w:rPr>
        <w:t>of</w:t>
      </w:r>
      <w:r w:rsidRPr="0096560B">
        <w:rPr>
          <w:rFonts w:ascii="Book Antiqua" w:hAnsi="Book Antiqua"/>
          <w:i/>
          <w:iCs/>
        </w:rPr>
        <w:t xml:space="preserve"> PPPP Projects</w:t>
      </w:r>
      <w:r w:rsidRPr="0096560B">
        <w:rPr>
          <w:rFonts w:ascii="Book Antiqua" w:hAnsi="Book Antiqua"/>
        </w:rPr>
        <w:t xml:space="preserve">. – PPPP shall be promoted to provide more, better, affordable and timely services to the community. In pursuing PPPP and PPPP projects, the </w:t>
      </w:r>
      <w:r w:rsidRPr="0096560B">
        <w:rPr>
          <w:rFonts w:ascii="Book Antiqua" w:hAnsi="Book Antiqua"/>
          <w:i/>
          <w:iCs/>
        </w:rPr>
        <w:t>[Province/ City/ Municipality</w:t>
      </w:r>
      <w:r w:rsidRPr="0096560B">
        <w:rPr>
          <w:rFonts w:ascii="Book Antiqua" w:hAnsi="Book Antiqua" w:cs="Arial"/>
          <w:i/>
          <w:iCs/>
        </w:rPr>
        <w:t xml:space="preserve">] </w:t>
      </w:r>
      <w:r w:rsidRPr="0096560B">
        <w:rPr>
          <w:rFonts w:ascii="Book Antiqua" w:hAnsi="Book Antiqua"/>
        </w:rPr>
        <w:t>shall be guided by the following reasons and drivers:</w:t>
      </w:r>
    </w:p>
    <w:p w14:paraId="77804B01" w14:textId="77777777" w:rsidR="00627E27" w:rsidRPr="0096560B" w:rsidRDefault="00627E27" w:rsidP="00166C51">
      <w:pPr>
        <w:jc w:val="both"/>
        <w:rPr>
          <w:rFonts w:ascii="Book Antiqua" w:hAnsi="Book Antiqua"/>
        </w:rPr>
      </w:pPr>
    </w:p>
    <w:p w14:paraId="0FCA6246" w14:textId="77777777" w:rsidR="00627E27" w:rsidRPr="0096560B" w:rsidRDefault="00627E27" w:rsidP="00166C51">
      <w:pPr>
        <w:numPr>
          <w:ilvl w:val="0"/>
          <w:numId w:val="10"/>
        </w:numPr>
        <w:ind w:left="510" w:hanging="510"/>
        <w:jc w:val="both"/>
        <w:rPr>
          <w:rFonts w:ascii="Book Antiqua" w:hAnsi="Book Antiqua"/>
        </w:rPr>
      </w:pPr>
      <w:r w:rsidRPr="0096560B">
        <w:rPr>
          <w:rFonts w:ascii="Book Antiqua" w:hAnsi="Book Antiqua"/>
        </w:rPr>
        <w:t>P</w:t>
      </w:r>
      <w:r w:rsidR="001500F7" w:rsidRPr="0096560B">
        <w:rPr>
          <w:rFonts w:ascii="Book Antiqua" w:hAnsi="Book Antiqua"/>
        </w:rPr>
        <w:t>PPP</w:t>
      </w:r>
      <w:r w:rsidRPr="0096560B">
        <w:rPr>
          <w:rFonts w:ascii="Book Antiqua" w:hAnsi="Book Antiqua"/>
        </w:rPr>
        <w:t xml:space="preserve"> shall be undertaken in furtherance of the </w:t>
      </w:r>
      <w:r w:rsidRPr="0096560B">
        <w:rPr>
          <w:rFonts w:ascii="Book Antiqua" w:hAnsi="Book Antiqua"/>
          <w:i/>
          <w:iCs/>
        </w:rPr>
        <w:t>[Provincial/ City/ Municipal</w:t>
      </w:r>
      <w:r w:rsidRPr="0096560B">
        <w:rPr>
          <w:rFonts w:ascii="Book Antiqua" w:hAnsi="Book Antiqua" w:cs="Arial"/>
          <w:i/>
          <w:iCs/>
        </w:rPr>
        <w:t>]</w:t>
      </w:r>
      <w:r w:rsidRPr="0096560B">
        <w:rPr>
          <w:rFonts w:ascii="Book Antiqua" w:hAnsi="Book Antiqua"/>
        </w:rPr>
        <w:t xml:space="preserve"> development and physical framework plan.</w:t>
      </w:r>
    </w:p>
    <w:p w14:paraId="6228C31C" w14:textId="77777777" w:rsidR="00627E27" w:rsidRPr="0096560B" w:rsidRDefault="00627E27" w:rsidP="00166C51">
      <w:pPr>
        <w:ind w:left="510" w:hanging="510"/>
        <w:jc w:val="both"/>
        <w:rPr>
          <w:rFonts w:ascii="Book Antiqua" w:hAnsi="Book Antiqua"/>
        </w:rPr>
      </w:pPr>
    </w:p>
    <w:p w14:paraId="24262067" w14:textId="1BCA52B5" w:rsidR="00627E27" w:rsidRPr="0096560B" w:rsidRDefault="00627E27" w:rsidP="00FA186E">
      <w:pPr>
        <w:numPr>
          <w:ilvl w:val="0"/>
          <w:numId w:val="10"/>
        </w:numPr>
        <w:ind w:left="510" w:hanging="510"/>
        <w:jc w:val="both"/>
        <w:rPr>
          <w:rFonts w:ascii="Book Antiqua" w:hAnsi="Book Antiqua"/>
        </w:rPr>
      </w:pPr>
      <w:r w:rsidRPr="0096560B">
        <w:rPr>
          <w:rFonts w:ascii="Book Antiqua" w:hAnsi="Book Antiqua"/>
        </w:rPr>
        <w:t>PPPP</w:t>
      </w:r>
      <w:r w:rsidRPr="0096560B">
        <w:rPr>
          <w:rFonts w:ascii="Book Antiqua" w:hAnsi="Book Antiqua" w:cs="Times"/>
          <w:color w:val="000000"/>
        </w:rPr>
        <w:t xml:space="preserve"> is an essential part of the overall infrastructure reform policy of the </w:t>
      </w:r>
      <w:r w:rsidRPr="0096560B">
        <w:rPr>
          <w:rFonts w:ascii="Book Antiqua" w:hAnsi="Book Antiqua"/>
          <w:i/>
          <w:iCs/>
        </w:rPr>
        <w:t>[Province/ City/ Municipality</w:t>
      </w:r>
      <w:r w:rsidRPr="0096560B">
        <w:rPr>
          <w:rFonts w:ascii="Book Antiqua" w:hAnsi="Book Antiqua" w:cs="Arial"/>
          <w:i/>
          <w:iCs/>
        </w:rPr>
        <w:t>]</w:t>
      </w:r>
      <w:r w:rsidRPr="0096560B">
        <w:rPr>
          <w:rFonts w:ascii="Book Antiqua" w:hAnsi="Book Antiqua" w:cs="Times"/>
          <w:color w:val="000000"/>
        </w:rPr>
        <w:t xml:space="preserve">. </w:t>
      </w:r>
      <w:r w:rsidR="00FA186E" w:rsidRPr="0096560B">
        <w:rPr>
          <w:rFonts w:ascii="Book Antiqua" w:hAnsi="Book Antiqua"/>
        </w:rPr>
        <w:t>Infrastructure and regulatory reform shall be achieved b</w:t>
      </w:r>
      <w:r w:rsidRPr="0096560B">
        <w:rPr>
          <w:rFonts w:ascii="Book Antiqua" w:hAnsi="Book Antiqua"/>
        </w:rPr>
        <w:t xml:space="preserve">y encouraging performance-based management of the delivery of public services </w:t>
      </w:r>
      <w:r w:rsidR="00FA186E" w:rsidRPr="0096560B">
        <w:rPr>
          <w:rFonts w:ascii="Book Antiqua" w:hAnsi="Book Antiqua"/>
        </w:rPr>
        <w:t xml:space="preserve">by </w:t>
      </w:r>
      <w:r w:rsidRPr="0096560B">
        <w:rPr>
          <w:rFonts w:ascii="Book Antiqua" w:hAnsi="Book Antiqua"/>
        </w:rPr>
        <w:t xml:space="preserve">applying commercial principles and incentives whenever possible, introducing competition in and for the market, and involving users and stakeholders in the decision-making process, </w:t>
      </w:r>
    </w:p>
    <w:p w14:paraId="3D37DAC1" w14:textId="77777777" w:rsidR="00FA186E" w:rsidRPr="0096560B" w:rsidRDefault="00FA186E" w:rsidP="00FA186E">
      <w:pPr>
        <w:jc w:val="both"/>
        <w:rPr>
          <w:rFonts w:ascii="Book Antiqua" w:hAnsi="Book Antiqua"/>
        </w:rPr>
      </w:pPr>
    </w:p>
    <w:p w14:paraId="65B5DD0B" w14:textId="75A5016E" w:rsidR="00627E27" w:rsidRPr="0096560B" w:rsidRDefault="00627E27" w:rsidP="00166C51">
      <w:pPr>
        <w:numPr>
          <w:ilvl w:val="0"/>
          <w:numId w:val="10"/>
        </w:numPr>
        <w:ind w:left="510" w:hanging="510"/>
        <w:jc w:val="both"/>
        <w:rPr>
          <w:rFonts w:ascii="Book Antiqua" w:hAnsi="Book Antiqua"/>
        </w:rPr>
      </w:pPr>
      <w:r w:rsidRPr="0096560B">
        <w:rPr>
          <w:rFonts w:ascii="Book Antiqua" w:hAnsi="Book Antiqua"/>
        </w:rPr>
        <w:t>PPPP should be adopted to address pressing</w:t>
      </w:r>
      <w:r w:rsidR="00FA186E" w:rsidRPr="0096560B">
        <w:rPr>
          <w:rFonts w:ascii="Book Antiqua" w:hAnsi="Book Antiqua"/>
        </w:rPr>
        <w:t xml:space="preserve">, </w:t>
      </w:r>
      <w:r w:rsidRPr="0096560B">
        <w:rPr>
          <w:rFonts w:ascii="Book Antiqua" w:hAnsi="Book Antiqua"/>
        </w:rPr>
        <w:t>urgent or critical public need</w:t>
      </w:r>
      <w:r w:rsidR="00FA186E" w:rsidRPr="0096560B">
        <w:rPr>
          <w:rFonts w:ascii="Book Antiqua" w:hAnsi="Book Antiqua"/>
        </w:rPr>
        <w:t>s</w:t>
      </w:r>
      <w:r w:rsidRPr="0096560B">
        <w:rPr>
          <w:rFonts w:ascii="Book Antiqua" w:hAnsi="Book Antiqua"/>
        </w:rPr>
        <w:t xml:space="preserve">. Under the principle of “Additionality,” the increased economic benefits to consumer welfare of having needed public services and infrastructure accessible now because of the PPPP, rather than having to wait until the </w:t>
      </w:r>
      <w:r w:rsidRPr="0096560B">
        <w:rPr>
          <w:rFonts w:ascii="Book Antiqua" w:hAnsi="Book Antiqua"/>
          <w:i/>
          <w:iCs/>
        </w:rPr>
        <w:t>[</w:t>
      </w:r>
      <w:r w:rsidR="0096560B" w:rsidRPr="0096560B">
        <w:rPr>
          <w:rFonts w:ascii="Book Antiqua" w:hAnsi="Book Antiqua"/>
          <w:i/>
          <w:iCs/>
        </w:rPr>
        <w:t>P</w:t>
      </w:r>
      <w:r w:rsidRPr="0096560B">
        <w:rPr>
          <w:rFonts w:ascii="Book Antiqua" w:hAnsi="Book Antiqua"/>
          <w:i/>
          <w:iCs/>
        </w:rPr>
        <w:t>rovince/</w:t>
      </w:r>
      <w:r w:rsidR="0096560B" w:rsidRPr="0096560B">
        <w:rPr>
          <w:rFonts w:ascii="Book Antiqua" w:hAnsi="Book Antiqua"/>
          <w:i/>
          <w:iCs/>
        </w:rPr>
        <w:t xml:space="preserve"> C</w:t>
      </w:r>
      <w:r w:rsidRPr="0096560B">
        <w:rPr>
          <w:rFonts w:ascii="Book Antiqua" w:hAnsi="Book Antiqua"/>
          <w:i/>
          <w:iCs/>
        </w:rPr>
        <w:t>ity/</w:t>
      </w:r>
      <w:r w:rsidR="0096560B" w:rsidRPr="0096560B">
        <w:rPr>
          <w:rFonts w:ascii="Book Antiqua" w:hAnsi="Book Antiqua"/>
          <w:i/>
          <w:iCs/>
        </w:rPr>
        <w:t xml:space="preserve"> M</w:t>
      </w:r>
      <w:r w:rsidRPr="0096560B">
        <w:rPr>
          <w:rFonts w:ascii="Book Antiqua" w:hAnsi="Book Antiqua"/>
          <w:i/>
          <w:iCs/>
        </w:rPr>
        <w:t>unicipality</w:t>
      </w:r>
      <w:r w:rsidRPr="0096560B">
        <w:rPr>
          <w:rFonts w:ascii="Book Antiqua" w:hAnsi="Book Antiqua" w:cs="Arial"/>
          <w:i/>
          <w:iCs/>
        </w:rPr>
        <w:t>]</w:t>
      </w:r>
      <w:r w:rsidRPr="0096560B">
        <w:rPr>
          <w:rFonts w:ascii="Book Antiqua" w:hAnsi="Book Antiqua"/>
        </w:rPr>
        <w:t xml:space="preserve"> </w:t>
      </w:r>
      <w:r w:rsidR="00FA186E" w:rsidRPr="0096560B">
        <w:rPr>
          <w:rFonts w:ascii="Book Antiqua" w:hAnsi="Book Antiqua"/>
        </w:rPr>
        <w:t>can</w:t>
      </w:r>
      <w:r w:rsidRPr="0096560B">
        <w:rPr>
          <w:rFonts w:ascii="Book Antiqua" w:hAnsi="Book Antiqua"/>
        </w:rPr>
        <w:t xml:space="preserve"> provide the public services much later. PPPP would also encourage the accelerated implementation of local projects.</w:t>
      </w:r>
    </w:p>
    <w:p w14:paraId="0CEDCFBB" w14:textId="77777777" w:rsidR="00627E27" w:rsidRPr="0096560B" w:rsidRDefault="00627E27" w:rsidP="00166C51">
      <w:pPr>
        <w:ind w:left="510" w:hanging="510"/>
        <w:jc w:val="both"/>
        <w:rPr>
          <w:rFonts w:ascii="Book Antiqua" w:hAnsi="Book Antiqua"/>
        </w:rPr>
      </w:pPr>
    </w:p>
    <w:p w14:paraId="1A46FF85" w14:textId="77777777" w:rsidR="00627E27" w:rsidRPr="0096560B" w:rsidRDefault="00627E27" w:rsidP="00166C51">
      <w:pPr>
        <w:numPr>
          <w:ilvl w:val="0"/>
          <w:numId w:val="10"/>
        </w:numPr>
        <w:ind w:left="510" w:hanging="510"/>
        <w:jc w:val="both"/>
        <w:rPr>
          <w:rFonts w:ascii="Book Antiqua" w:hAnsi="Book Antiqua"/>
        </w:rPr>
      </w:pPr>
      <w:r w:rsidRPr="0096560B">
        <w:rPr>
          <w:rFonts w:ascii="Book Antiqua" w:hAnsi="Book Antiqua"/>
        </w:rPr>
        <w:t xml:space="preserve">PPPP can be adopted to avoid costs and public borrowing. By contracting with the private sector to undertake a new infrastructure project, scarce </w:t>
      </w:r>
      <w:r w:rsidRPr="0096560B">
        <w:rPr>
          <w:rFonts w:ascii="Book Antiqua" w:hAnsi="Book Antiqua"/>
          <w:i/>
          <w:iCs/>
        </w:rPr>
        <w:t xml:space="preserve">[Provincial/ City/ </w:t>
      </w:r>
      <w:r w:rsidRPr="0096560B">
        <w:rPr>
          <w:rFonts w:ascii="Book Antiqua" w:hAnsi="Book Antiqua"/>
          <w:i/>
          <w:iCs/>
        </w:rPr>
        <w:lastRenderedPageBreak/>
        <w:t>Municipal]</w:t>
      </w:r>
      <w:r w:rsidRPr="0096560B">
        <w:rPr>
          <w:rFonts w:ascii="Book Antiqua" w:hAnsi="Book Antiqua"/>
        </w:rPr>
        <w:t xml:space="preserve"> capital budgets can be directed to other priority sectors such as social services, education, and health care. </w:t>
      </w:r>
    </w:p>
    <w:p w14:paraId="30C548D7" w14:textId="77777777" w:rsidR="00627E27" w:rsidRPr="0096560B" w:rsidRDefault="00627E27" w:rsidP="00166C51">
      <w:pPr>
        <w:jc w:val="both"/>
        <w:rPr>
          <w:rFonts w:ascii="Book Antiqua" w:hAnsi="Book Antiqua"/>
        </w:rPr>
      </w:pPr>
    </w:p>
    <w:p w14:paraId="1B882A70" w14:textId="7899C79E" w:rsidR="00627E27" w:rsidRPr="0096560B" w:rsidRDefault="00627E27" w:rsidP="00166C51">
      <w:pPr>
        <w:numPr>
          <w:ilvl w:val="0"/>
          <w:numId w:val="10"/>
        </w:numPr>
        <w:ind w:left="510" w:hanging="510"/>
        <w:jc w:val="both"/>
        <w:rPr>
          <w:rFonts w:ascii="Book Antiqua" w:hAnsi="Book Antiqua"/>
        </w:rPr>
      </w:pPr>
      <w:r w:rsidRPr="0096560B">
        <w:rPr>
          <w:rFonts w:ascii="Book Antiqua" w:hAnsi="Book Antiqua"/>
        </w:rPr>
        <w:t>PPPP allows for technology transfer, and improve</w:t>
      </w:r>
      <w:r w:rsidR="00FA186E" w:rsidRPr="0096560B">
        <w:rPr>
          <w:rFonts w:ascii="Book Antiqua" w:hAnsi="Book Antiqua"/>
        </w:rPr>
        <w:t>s</w:t>
      </w:r>
      <w:r w:rsidRPr="0096560B">
        <w:rPr>
          <w:rFonts w:ascii="Book Antiqua" w:hAnsi="Book Antiqua"/>
        </w:rPr>
        <w:t xml:space="preserve"> efficiency and quality of service. These could be valuable contribution</w:t>
      </w:r>
      <w:r w:rsidR="00FA186E" w:rsidRPr="0096560B">
        <w:rPr>
          <w:rFonts w:ascii="Book Antiqua" w:hAnsi="Book Antiqua"/>
        </w:rPr>
        <w:t>s</w:t>
      </w:r>
      <w:r w:rsidRPr="0096560B">
        <w:rPr>
          <w:rFonts w:ascii="Book Antiqua" w:hAnsi="Book Antiqua"/>
        </w:rPr>
        <w:t xml:space="preserve"> of the private sector </w:t>
      </w:r>
      <w:r w:rsidR="00FA186E" w:rsidRPr="0096560B">
        <w:rPr>
          <w:rFonts w:ascii="Book Antiqua" w:hAnsi="Book Antiqua"/>
        </w:rPr>
        <w:t>to</w:t>
      </w:r>
      <w:r w:rsidRPr="0096560B">
        <w:rPr>
          <w:rFonts w:ascii="Book Antiqua" w:hAnsi="Book Antiqua"/>
        </w:rPr>
        <w:t xml:space="preserve"> local governance.</w:t>
      </w:r>
    </w:p>
    <w:p w14:paraId="51D0C55B" w14:textId="77777777" w:rsidR="00627E27" w:rsidRPr="0096560B" w:rsidRDefault="00627E27" w:rsidP="00166C51">
      <w:pPr>
        <w:ind w:left="510" w:hanging="510"/>
        <w:jc w:val="both"/>
        <w:rPr>
          <w:rFonts w:ascii="Book Antiqua" w:hAnsi="Book Antiqua" w:cs="Times"/>
          <w:bCs/>
          <w:color w:val="000000"/>
        </w:rPr>
      </w:pPr>
    </w:p>
    <w:p w14:paraId="51301683" w14:textId="368C8B80" w:rsidR="00627E27" w:rsidRPr="0096560B" w:rsidRDefault="00627E27" w:rsidP="00166C51">
      <w:pPr>
        <w:numPr>
          <w:ilvl w:val="0"/>
          <w:numId w:val="10"/>
        </w:numPr>
        <w:ind w:left="510" w:hanging="510"/>
        <w:jc w:val="both"/>
        <w:rPr>
          <w:rFonts w:ascii="Book Antiqua" w:hAnsi="Book Antiqua"/>
        </w:rPr>
      </w:pPr>
      <w:r w:rsidRPr="0096560B">
        <w:rPr>
          <w:rFonts w:ascii="Book Antiqua" w:hAnsi="Book Antiqua"/>
        </w:rPr>
        <w:t>PPPP</w:t>
      </w:r>
      <w:r w:rsidRPr="0096560B">
        <w:rPr>
          <w:rFonts w:ascii="Book Antiqua" w:hAnsi="Book Antiqua" w:cs="Times"/>
          <w:bCs/>
          <w:color w:val="000000"/>
        </w:rPr>
        <w:t xml:space="preserve"> should be feasible and affordable</w:t>
      </w:r>
      <w:r w:rsidRPr="0096560B">
        <w:rPr>
          <w:rFonts w:ascii="Book Antiqua" w:hAnsi="Book Antiqua" w:cs="Times"/>
          <w:color w:val="000000"/>
        </w:rPr>
        <w:t>, demonstrating the need for the project, broad</w:t>
      </w:r>
      <w:r w:rsidR="00962C53" w:rsidRPr="0096560B">
        <w:rPr>
          <w:rFonts w:ascii="Book Antiqua" w:hAnsi="Book Antiqua" w:cs="Times"/>
          <w:color w:val="000000"/>
        </w:rPr>
        <w:t>-</w:t>
      </w:r>
      <w:r w:rsidRPr="0096560B">
        <w:rPr>
          <w:rFonts w:ascii="Book Antiqua" w:hAnsi="Book Antiqua" w:cs="Times"/>
          <w:color w:val="000000"/>
        </w:rPr>
        <w:t xml:space="preserve">level project cost estimation, and indicative commercial viability. The assessment of affordability shall be the cornerstone for all </w:t>
      </w:r>
      <w:r w:rsidRPr="0096560B">
        <w:rPr>
          <w:rFonts w:ascii="Book Antiqua" w:hAnsi="Book Antiqua"/>
        </w:rPr>
        <w:t>P4</w:t>
      </w:r>
      <w:r w:rsidRPr="0096560B">
        <w:rPr>
          <w:rFonts w:ascii="Book Antiqua" w:hAnsi="Book Antiqua" w:cs="Times"/>
          <w:color w:val="000000"/>
        </w:rPr>
        <w:t xml:space="preserve"> projects, both to the </w:t>
      </w:r>
      <w:r w:rsidRPr="0096560B">
        <w:rPr>
          <w:rFonts w:ascii="Book Antiqua" w:hAnsi="Book Antiqua"/>
          <w:i/>
          <w:iCs/>
        </w:rPr>
        <w:t>[Province/ City/ Municipality</w:t>
      </w:r>
      <w:r w:rsidRPr="0096560B">
        <w:rPr>
          <w:rFonts w:ascii="Book Antiqua" w:hAnsi="Book Antiqua" w:cs="Arial"/>
          <w:i/>
          <w:iCs/>
        </w:rPr>
        <w:t xml:space="preserve">] </w:t>
      </w:r>
      <w:r w:rsidRPr="0096560B">
        <w:rPr>
          <w:rFonts w:ascii="Book Antiqua" w:hAnsi="Book Antiqua" w:cs="Times"/>
          <w:color w:val="000000"/>
        </w:rPr>
        <w:t xml:space="preserve"> and the general public. </w:t>
      </w:r>
    </w:p>
    <w:p w14:paraId="3CDC935B" w14:textId="77777777" w:rsidR="00627E27" w:rsidRPr="0096560B" w:rsidRDefault="00627E27" w:rsidP="00166C51">
      <w:pPr>
        <w:ind w:left="510" w:hanging="510"/>
        <w:jc w:val="both"/>
        <w:rPr>
          <w:rFonts w:ascii="Book Antiqua" w:hAnsi="Book Antiqua"/>
        </w:rPr>
      </w:pPr>
    </w:p>
    <w:p w14:paraId="750DD5E2" w14:textId="33527D07" w:rsidR="00627E27" w:rsidRPr="0096560B" w:rsidRDefault="00627E27" w:rsidP="00166C51">
      <w:pPr>
        <w:numPr>
          <w:ilvl w:val="0"/>
          <w:numId w:val="10"/>
        </w:numPr>
        <w:ind w:left="510" w:hanging="510"/>
        <w:jc w:val="both"/>
        <w:rPr>
          <w:rFonts w:ascii="Book Antiqua" w:hAnsi="Book Antiqua"/>
        </w:rPr>
      </w:pPr>
      <w:r w:rsidRPr="0096560B">
        <w:rPr>
          <w:rFonts w:ascii="Book Antiqua" w:hAnsi="Book Antiqua"/>
        </w:rPr>
        <w:t>PPPP</w:t>
      </w:r>
      <w:r w:rsidRPr="0096560B">
        <w:rPr>
          <w:rFonts w:ascii="Book Antiqua" w:hAnsi="Book Antiqua" w:cs="Times"/>
          <w:bCs/>
          <w:color w:val="000000"/>
        </w:rPr>
        <w:t xml:space="preserve"> Projects should be bankable. </w:t>
      </w:r>
      <w:r w:rsidRPr="0096560B">
        <w:rPr>
          <w:rFonts w:ascii="Book Antiqua" w:hAnsi="Book Antiqua" w:cs="Times"/>
          <w:color w:val="000000"/>
        </w:rPr>
        <w:t>High participation costs, unreasonable risk transfe</w:t>
      </w:r>
      <w:r w:rsidR="00D2357A" w:rsidRPr="0096560B">
        <w:rPr>
          <w:rFonts w:ascii="Book Antiqua" w:hAnsi="Book Antiqua" w:cs="Times"/>
          <w:color w:val="000000"/>
        </w:rPr>
        <w:t>r,</w:t>
      </w:r>
      <w:r w:rsidRPr="0096560B">
        <w:rPr>
          <w:rFonts w:ascii="Book Antiqua" w:hAnsi="Book Antiqua" w:cs="Times"/>
          <w:color w:val="000000"/>
        </w:rPr>
        <w:t xml:space="preserve"> </w:t>
      </w:r>
      <w:r w:rsidR="00D2357A" w:rsidRPr="0096560B">
        <w:rPr>
          <w:rFonts w:ascii="Book Antiqua" w:hAnsi="Book Antiqua" w:cs="Times"/>
          <w:color w:val="000000"/>
        </w:rPr>
        <w:t>and</w:t>
      </w:r>
      <w:r w:rsidRPr="0096560B">
        <w:rPr>
          <w:rFonts w:ascii="Book Antiqua" w:hAnsi="Book Antiqua" w:cs="Times"/>
          <w:color w:val="000000"/>
        </w:rPr>
        <w:t xml:space="preserve"> lengthy and complex contract negotiations must be avoided.  A cost recovery pricing policy attractive to the private sector must be in place; provided that the same will not be disadvantageous to government and public interest. </w:t>
      </w:r>
    </w:p>
    <w:p w14:paraId="2ED33869" w14:textId="77777777" w:rsidR="00627E27" w:rsidRPr="0096560B" w:rsidRDefault="00627E27" w:rsidP="00166C51">
      <w:pPr>
        <w:ind w:left="510" w:hanging="510"/>
        <w:jc w:val="both"/>
        <w:rPr>
          <w:rFonts w:ascii="Book Antiqua" w:hAnsi="Book Antiqua" w:cs="Times"/>
          <w:bCs/>
          <w:color w:val="000000"/>
        </w:rPr>
      </w:pPr>
    </w:p>
    <w:p w14:paraId="7827F0FA" w14:textId="5D949941" w:rsidR="00627E27" w:rsidRPr="0096560B" w:rsidRDefault="00627E27" w:rsidP="00166C51">
      <w:pPr>
        <w:numPr>
          <w:ilvl w:val="0"/>
          <w:numId w:val="10"/>
        </w:numPr>
        <w:ind w:left="510" w:hanging="510"/>
        <w:jc w:val="both"/>
        <w:rPr>
          <w:rFonts w:ascii="Book Antiqua" w:hAnsi="Book Antiqua"/>
        </w:rPr>
      </w:pPr>
      <w:r w:rsidRPr="0096560B">
        <w:rPr>
          <w:rFonts w:ascii="Book Antiqua" w:hAnsi="Book Antiqua"/>
        </w:rPr>
        <w:t>PPPP</w:t>
      </w:r>
      <w:r w:rsidRPr="0096560B">
        <w:rPr>
          <w:rFonts w:ascii="Book Antiqua" w:hAnsi="Book Antiqua" w:cs="Times"/>
          <w:bCs/>
          <w:color w:val="000000"/>
        </w:rPr>
        <w:t xml:space="preserve"> Projects should provide value-for-money and good economic value as far as practicable,</w:t>
      </w:r>
      <w:r w:rsidRPr="0096560B">
        <w:rPr>
          <w:rFonts w:ascii="Book Antiqua" w:hAnsi="Book Antiqua" w:cs="Times"/>
          <w:color w:val="000000"/>
        </w:rPr>
        <w:t xml:space="preserve"> including</w:t>
      </w:r>
      <w:r w:rsidR="00D2357A" w:rsidRPr="0096560B">
        <w:rPr>
          <w:rFonts w:ascii="Book Antiqua" w:hAnsi="Book Antiqua" w:cs="Times"/>
          <w:color w:val="000000"/>
        </w:rPr>
        <w:t xml:space="preserve"> the</w:t>
      </w:r>
      <w:r w:rsidRPr="0096560B">
        <w:rPr>
          <w:rFonts w:ascii="Book Antiqua" w:hAnsi="Book Antiqua" w:cs="Times"/>
          <w:color w:val="000000"/>
        </w:rPr>
        <w:t xml:space="preserve"> allocation of risks to the party best able to control, manage, mitigate</w:t>
      </w:r>
      <w:r w:rsidR="00D2357A" w:rsidRPr="0096560B">
        <w:rPr>
          <w:rFonts w:ascii="Book Antiqua" w:hAnsi="Book Antiqua" w:cs="Times"/>
          <w:color w:val="000000"/>
        </w:rPr>
        <w:t>,</w:t>
      </w:r>
      <w:r w:rsidRPr="0096560B">
        <w:rPr>
          <w:rFonts w:ascii="Book Antiqua" w:hAnsi="Book Antiqua" w:cs="Times"/>
          <w:color w:val="000000"/>
        </w:rPr>
        <w:t xml:space="preserve"> or insure these risks, and </w:t>
      </w:r>
      <w:r w:rsidR="00D2357A" w:rsidRPr="0096560B">
        <w:rPr>
          <w:rFonts w:ascii="Book Antiqua" w:hAnsi="Book Antiqua" w:cs="Times"/>
          <w:color w:val="000000"/>
        </w:rPr>
        <w:t>maximize</w:t>
      </w:r>
      <w:r w:rsidRPr="0096560B">
        <w:rPr>
          <w:rFonts w:ascii="Book Antiqua" w:hAnsi="Book Antiqua" w:cs="Times"/>
          <w:color w:val="000000"/>
        </w:rPr>
        <w:t xml:space="preserve"> the benefits of private sector efficiency, expertise, flexibility</w:t>
      </w:r>
      <w:r w:rsidR="00D2357A" w:rsidRPr="0096560B">
        <w:rPr>
          <w:rFonts w:ascii="Book Antiqua" w:hAnsi="Book Antiqua" w:cs="Times"/>
          <w:color w:val="000000"/>
        </w:rPr>
        <w:t>,</w:t>
      </w:r>
      <w:r w:rsidRPr="0096560B">
        <w:rPr>
          <w:rFonts w:ascii="Book Antiqua" w:hAnsi="Book Antiqua" w:cs="Times"/>
          <w:color w:val="000000"/>
        </w:rPr>
        <w:t xml:space="preserve"> and innovation</w:t>
      </w:r>
      <w:r w:rsidRPr="0096560B">
        <w:rPr>
          <w:rFonts w:ascii="Book Antiqua" w:hAnsi="Book Antiqua"/>
        </w:rPr>
        <w:t>.</w:t>
      </w:r>
    </w:p>
    <w:p w14:paraId="2F54A90C" w14:textId="77777777" w:rsidR="00627E27" w:rsidRPr="0096560B" w:rsidRDefault="00627E27" w:rsidP="00166C51">
      <w:pPr>
        <w:ind w:left="510" w:hanging="510"/>
        <w:jc w:val="both"/>
        <w:rPr>
          <w:rFonts w:ascii="Book Antiqua" w:hAnsi="Book Antiqua" w:cs="Times"/>
          <w:bCs/>
          <w:color w:val="000000"/>
        </w:rPr>
      </w:pPr>
    </w:p>
    <w:p w14:paraId="5DE5FF5C" w14:textId="1EDA219C" w:rsidR="00627E27" w:rsidRPr="0096560B" w:rsidRDefault="00627E27" w:rsidP="00166C51">
      <w:pPr>
        <w:numPr>
          <w:ilvl w:val="0"/>
          <w:numId w:val="10"/>
        </w:numPr>
        <w:ind w:left="510" w:hanging="510"/>
        <w:jc w:val="both"/>
        <w:rPr>
          <w:rFonts w:ascii="Book Antiqua" w:hAnsi="Book Antiqua"/>
        </w:rPr>
      </w:pPr>
      <w:r w:rsidRPr="0096560B">
        <w:rPr>
          <w:rFonts w:ascii="Book Antiqua" w:hAnsi="Book Antiqua"/>
        </w:rPr>
        <w:t>PPPP</w:t>
      </w:r>
      <w:r w:rsidRPr="0096560B">
        <w:rPr>
          <w:rFonts w:ascii="Book Antiqua" w:hAnsi="Book Antiqua" w:cs="Times"/>
          <w:bCs/>
          <w:color w:val="000000"/>
        </w:rPr>
        <w:t xml:space="preserve"> Projects must provide economic and social benefits and should </w:t>
      </w:r>
      <w:r w:rsidRPr="0096560B">
        <w:rPr>
          <w:rFonts w:ascii="Book Antiqua" w:hAnsi="Book Antiqua" w:cs="Times"/>
          <w:color w:val="000000"/>
        </w:rPr>
        <w:t xml:space="preserve">be evaluated on this basis rather than on purely financial considerations. The </w:t>
      </w:r>
      <w:r w:rsidRPr="0096560B">
        <w:rPr>
          <w:rFonts w:ascii="Book Antiqua" w:hAnsi="Book Antiqua"/>
          <w:i/>
          <w:iCs/>
        </w:rPr>
        <w:t>[Province/ City/ Municipality</w:t>
      </w:r>
      <w:r w:rsidRPr="0096560B">
        <w:rPr>
          <w:rFonts w:ascii="Book Antiqua" w:hAnsi="Book Antiqua" w:cs="Arial"/>
          <w:i/>
          <w:iCs/>
        </w:rPr>
        <w:t>]</w:t>
      </w:r>
      <w:r w:rsidRPr="0096560B">
        <w:rPr>
          <w:rFonts w:ascii="Book Antiqua" w:hAnsi="Book Antiqua" w:cs="Times"/>
          <w:color w:val="000000"/>
        </w:rPr>
        <w:t xml:space="preserve"> remains responsible for services provided to the public, without necessarily being responsible for </w:t>
      </w:r>
      <w:r w:rsidR="00D2357A" w:rsidRPr="0096560B">
        <w:rPr>
          <w:rFonts w:ascii="Book Antiqua" w:hAnsi="Book Antiqua" w:cs="Times"/>
          <w:color w:val="000000"/>
        </w:rPr>
        <w:t xml:space="preserve">the </w:t>
      </w:r>
      <w:r w:rsidRPr="0096560B">
        <w:rPr>
          <w:rFonts w:ascii="Book Antiqua" w:hAnsi="Book Antiqua" w:cs="Times"/>
          <w:color w:val="000000"/>
        </w:rPr>
        <w:t xml:space="preserve">corresponding investment. </w:t>
      </w:r>
    </w:p>
    <w:p w14:paraId="5B8249A2" w14:textId="77777777" w:rsidR="00627E27" w:rsidRPr="0096560B" w:rsidRDefault="00627E27" w:rsidP="00166C51">
      <w:pPr>
        <w:ind w:left="510" w:hanging="510"/>
        <w:jc w:val="both"/>
        <w:rPr>
          <w:rFonts w:ascii="Book Antiqua" w:hAnsi="Book Antiqua" w:cs="Times"/>
          <w:bCs/>
          <w:color w:val="000000"/>
        </w:rPr>
      </w:pPr>
    </w:p>
    <w:p w14:paraId="304FA431" w14:textId="2D478A43" w:rsidR="00627E27" w:rsidRPr="0096560B" w:rsidRDefault="00627E27" w:rsidP="00166C51">
      <w:pPr>
        <w:numPr>
          <w:ilvl w:val="0"/>
          <w:numId w:val="10"/>
        </w:numPr>
        <w:ind w:left="510" w:hanging="510"/>
        <w:jc w:val="both"/>
        <w:rPr>
          <w:rFonts w:ascii="Book Antiqua" w:hAnsi="Book Antiqua"/>
        </w:rPr>
      </w:pPr>
      <w:r w:rsidRPr="0096560B">
        <w:rPr>
          <w:rFonts w:ascii="Book Antiqua" w:hAnsi="Book Antiqua"/>
        </w:rPr>
        <w:t>PPPP</w:t>
      </w:r>
      <w:r w:rsidRPr="0096560B">
        <w:rPr>
          <w:rFonts w:ascii="Book Antiqua" w:hAnsi="Book Antiqua" w:cs="Times"/>
          <w:bCs/>
          <w:color w:val="000000"/>
        </w:rPr>
        <w:t xml:space="preserve"> Projects must consider</w:t>
      </w:r>
      <w:r w:rsidR="00D2357A" w:rsidRPr="0096560B">
        <w:rPr>
          <w:rFonts w:ascii="Book Antiqua" w:hAnsi="Book Antiqua" w:cs="Times"/>
          <w:bCs/>
          <w:color w:val="000000"/>
        </w:rPr>
        <w:t xml:space="preserve"> the </w:t>
      </w:r>
      <w:r w:rsidRPr="0096560B">
        <w:rPr>
          <w:rFonts w:ascii="Book Antiqua" w:hAnsi="Book Antiqua" w:cs="Times"/>
          <w:bCs/>
          <w:color w:val="000000"/>
        </w:rPr>
        <w:t>empowerment of Filipino citizens</w:t>
      </w:r>
      <w:r w:rsidRPr="0096560B">
        <w:rPr>
          <w:rFonts w:ascii="Book Antiqua" w:hAnsi="Book Antiqua" w:cs="Times"/>
          <w:color w:val="000000"/>
        </w:rPr>
        <w:t xml:space="preserve"> as a strategy for economic growth and sustainability and must thus provide for the participation of local investors to the furthest extent practicable</w:t>
      </w:r>
      <w:r w:rsidR="00D2357A" w:rsidRPr="0096560B">
        <w:rPr>
          <w:rFonts w:ascii="Book Antiqua" w:hAnsi="Book Antiqua" w:cs="Times"/>
          <w:color w:val="000000"/>
        </w:rPr>
        <w:t>,</w:t>
      </w:r>
      <w:r w:rsidRPr="0096560B">
        <w:rPr>
          <w:rFonts w:ascii="Book Antiqua" w:hAnsi="Book Antiqua" w:cs="Times"/>
          <w:color w:val="000000"/>
        </w:rPr>
        <w:t xml:space="preserve"> given the nature of the project. The </w:t>
      </w:r>
      <w:r w:rsidRPr="0096560B">
        <w:rPr>
          <w:rFonts w:ascii="Book Antiqua" w:hAnsi="Book Antiqua"/>
          <w:i/>
          <w:iCs/>
        </w:rPr>
        <w:t>[Province/ City/ Municipality</w:t>
      </w:r>
      <w:r w:rsidRPr="0096560B">
        <w:rPr>
          <w:rFonts w:ascii="Book Antiqua" w:hAnsi="Book Antiqua" w:cs="Arial"/>
          <w:i/>
          <w:iCs/>
        </w:rPr>
        <w:t xml:space="preserve">] </w:t>
      </w:r>
      <w:r w:rsidRPr="0096560B">
        <w:rPr>
          <w:rFonts w:ascii="Book Antiqua" w:hAnsi="Book Antiqua" w:cs="Times"/>
          <w:color w:val="000000"/>
        </w:rPr>
        <w:t xml:space="preserve">shall also </w:t>
      </w:r>
      <w:r w:rsidRPr="0096560B">
        <w:rPr>
          <w:rFonts w:ascii="Book Antiqua" w:hAnsi="Book Antiqua" w:cs="Arial"/>
        </w:rPr>
        <w:t xml:space="preserve">ensure the hiring and employment of local labor in the </w:t>
      </w:r>
      <w:r w:rsidRPr="0096560B">
        <w:rPr>
          <w:rFonts w:ascii="Book Antiqua" w:hAnsi="Book Antiqua"/>
        </w:rPr>
        <w:t>PPPP</w:t>
      </w:r>
      <w:r w:rsidRPr="0096560B">
        <w:rPr>
          <w:rFonts w:ascii="Book Antiqua" w:hAnsi="Book Antiqua" w:cs="Arial"/>
        </w:rPr>
        <w:t xml:space="preserve"> venture.</w:t>
      </w:r>
    </w:p>
    <w:p w14:paraId="7A5ACB8E" w14:textId="77777777" w:rsidR="00627E27" w:rsidRPr="0096560B" w:rsidRDefault="00627E27" w:rsidP="00166C51">
      <w:pPr>
        <w:ind w:left="510" w:hanging="510"/>
        <w:jc w:val="both"/>
        <w:rPr>
          <w:rFonts w:ascii="Book Antiqua" w:hAnsi="Book Antiqua" w:cs="Times"/>
          <w:bCs/>
          <w:color w:val="000000"/>
        </w:rPr>
      </w:pPr>
    </w:p>
    <w:p w14:paraId="08400C09" w14:textId="01449088" w:rsidR="00627E27" w:rsidRPr="0096560B" w:rsidRDefault="00D2357A" w:rsidP="00166C51">
      <w:pPr>
        <w:numPr>
          <w:ilvl w:val="0"/>
          <w:numId w:val="10"/>
        </w:numPr>
        <w:ind w:left="510" w:hanging="510"/>
        <w:jc w:val="both"/>
        <w:rPr>
          <w:rFonts w:ascii="Book Antiqua" w:hAnsi="Book Antiqua"/>
        </w:rPr>
      </w:pPr>
      <w:r w:rsidRPr="0096560B">
        <w:rPr>
          <w:rFonts w:ascii="Book Antiqua" w:hAnsi="Book Antiqua" w:cs="Times"/>
          <w:bCs/>
          <w:color w:val="000000"/>
        </w:rPr>
        <w:t>The planning, organization and implementation</w:t>
      </w:r>
      <w:r w:rsidR="00627E27" w:rsidRPr="0096560B">
        <w:rPr>
          <w:rFonts w:ascii="Book Antiqua" w:hAnsi="Book Antiqua" w:cs="Times"/>
          <w:bCs/>
          <w:color w:val="000000"/>
        </w:rPr>
        <w:t xml:space="preserve"> of </w:t>
      </w:r>
      <w:r w:rsidR="00627E27" w:rsidRPr="0096560B">
        <w:rPr>
          <w:rFonts w:ascii="Book Antiqua" w:hAnsi="Book Antiqua"/>
        </w:rPr>
        <w:t>PPPP</w:t>
      </w:r>
      <w:r w:rsidR="00627E27" w:rsidRPr="0096560B">
        <w:rPr>
          <w:rFonts w:ascii="Book Antiqua" w:hAnsi="Book Antiqua" w:cs="Times"/>
          <w:bCs/>
          <w:color w:val="000000"/>
        </w:rPr>
        <w:t xml:space="preserve"> Projects must be open, fair, transparent, competitive and accountable. </w:t>
      </w:r>
      <w:r w:rsidR="00627E27" w:rsidRPr="0096560B">
        <w:rPr>
          <w:rFonts w:ascii="Book Antiqua" w:hAnsi="Book Antiqua"/>
        </w:rPr>
        <w:t>In the field of government contract law, competition requires</w:t>
      </w:r>
      <w:r w:rsidR="00627E27" w:rsidRPr="0096560B">
        <w:rPr>
          <w:rFonts w:ascii="Book Antiqua" w:hAnsi="Book Antiqua"/>
          <w:strike/>
        </w:rPr>
        <w:t>,</w:t>
      </w:r>
      <w:r w:rsidR="00627E27" w:rsidRPr="0096560B">
        <w:rPr>
          <w:rFonts w:ascii="Book Antiqua" w:hAnsi="Book Antiqua"/>
        </w:rPr>
        <w:t xml:space="preserve"> not only bidding upon a common standard, a common basis, upon the same thing, the same subject matter, </w:t>
      </w:r>
      <w:r w:rsidRPr="0096560B">
        <w:rPr>
          <w:rFonts w:ascii="Book Antiqua" w:hAnsi="Book Antiqua"/>
        </w:rPr>
        <w:t xml:space="preserve">and </w:t>
      </w:r>
      <w:r w:rsidR="00627E27" w:rsidRPr="0096560B">
        <w:rPr>
          <w:rFonts w:ascii="Book Antiqua" w:hAnsi="Book Antiqua"/>
        </w:rPr>
        <w:t>the same undertaking, but also that it be legitimate, fair</w:t>
      </w:r>
      <w:r w:rsidRPr="0096560B">
        <w:rPr>
          <w:rFonts w:ascii="Book Antiqua" w:hAnsi="Book Antiqua" w:cs="Times"/>
          <w:color w:val="000000"/>
        </w:rPr>
        <w:t>,</w:t>
      </w:r>
      <w:r w:rsidR="00627E27" w:rsidRPr="0096560B">
        <w:rPr>
          <w:rFonts w:ascii="Book Antiqua" w:hAnsi="Book Antiqua"/>
        </w:rPr>
        <w:t xml:space="preserve"> and honest; and not designed to injure or defraud the government.  </w:t>
      </w:r>
      <w:r w:rsidR="00627E27" w:rsidRPr="0096560B">
        <w:rPr>
          <w:rFonts w:ascii="Book Antiqua" w:hAnsi="Book Antiqua" w:cs="Times"/>
          <w:color w:val="000000"/>
        </w:rPr>
        <w:t xml:space="preserve">Where competitive bidding cannot be applied, a competitive process ensuring both transparency and </w:t>
      </w:r>
      <w:r w:rsidRPr="0096560B">
        <w:rPr>
          <w:rFonts w:ascii="Book Antiqua" w:hAnsi="Book Antiqua" w:cs="Times"/>
          <w:color w:val="000000"/>
        </w:rPr>
        <w:t xml:space="preserve">an </w:t>
      </w:r>
      <w:r w:rsidR="00627E27" w:rsidRPr="0096560B">
        <w:rPr>
          <w:rFonts w:ascii="Book Antiqua" w:hAnsi="Book Antiqua" w:cs="Times"/>
          <w:color w:val="000000"/>
        </w:rPr>
        <w:t>economically efficient outcome must be employed.</w:t>
      </w:r>
    </w:p>
    <w:p w14:paraId="1C1A7C14" w14:textId="77777777" w:rsidR="00627E27" w:rsidRPr="0096560B" w:rsidRDefault="00627E27" w:rsidP="00166C51">
      <w:pPr>
        <w:ind w:left="510" w:hanging="510"/>
        <w:jc w:val="both"/>
        <w:rPr>
          <w:rFonts w:ascii="Book Antiqua" w:hAnsi="Book Antiqua" w:cs="Times"/>
          <w:color w:val="000000"/>
        </w:rPr>
      </w:pPr>
    </w:p>
    <w:p w14:paraId="3F16D7B1" w14:textId="6B9AEBEB" w:rsidR="00627E27" w:rsidRPr="0096560B" w:rsidRDefault="00627E27" w:rsidP="00166C51">
      <w:pPr>
        <w:numPr>
          <w:ilvl w:val="0"/>
          <w:numId w:val="10"/>
        </w:numPr>
        <w:ind w:left="510" w:hanging="510"/>
        <w:jc w:val="both"/>
        <w:rPr>
          <w:rFonts w:ascii="Book Antiqua" w:hAnsi="Book Antiqua"/>
        </w:rPr>
      </w:pPr>
      <w:r w:rsidRPr="0096560B">
        <w:rPr>
          <w:rFonts w:ascii="Book Antiqua" w:hAnsi="Book Antiqua" w:cs="Times"/>
          <w:color w:val="000000"/>
        </w:rPr>
        <w:t xml:space="preserve">The regulation of the </w:t>
      </w:r>
      <w:r w:rsidRPr="0096560B">
        <w:rPr>
          <w:rFonts w:ascii="Book Antiqua" w:hAnsi="Book Antiqua"/>
        </w:rPr>
        <w:t>PPPP</w:t>
      </w:r>
      <w:r w:rsidRPr="0096560B">
        <w:rPr>
          <w:rFonts w:ascii="Book Antiqua" w:hAnsi="Book Antiqua" w:cs="Times"/>
          <w:color w:val="000000"/>
        </w:rPr>
        <w:t xml:space="preserve"> shall be pursuant to the </w:t>
      </w:r>
      <w:r w:rsidRPr="0096560B">
        <w:rPr>
          <w:rFonts w:ascii="Book Antiqua" w:hAnsi="Book Antiqua"/>
        </w:rPr>
        <w:t>PPPP</w:t>
      </w:r>
      <w:r w:rsidRPr="0096560B">
        <w:rPr>
          <w:rFonts w:ascii="Book Antiqua" w:hAnsi="Book Antiqua" w:cs="Times"/>
          <w:color w:val="000000"/>
        </w:rPr>
        <w:t xml:space="preserve"> contract and exercised by the appropriate regulatory authority. </w:t>
      </w:r>
      <w:r w:rsidRPr="0096560B">
        <w:rPr>
          <w:rFonts w:ascii="Book Antiqua" w:hAnsi="Book Antiqua" w:cs="Calibri"/>
        </w:rPr>
        <w:t xml:space="preserve">A duly executed and legal </w:t>
      </w:r>
      <w:r w:rsidRPr="0096560B">
        <w:rPr>
          <w:rFonts w:ascii="Book Antiqua" w:hAnsi="Book Antiqua"/>
        </w:rPr>
        <w:t>PPPP</w:t>
      </w:r>
      <w:r w:rsidRPr="0096560B">
        <w:rPr>
          <w:rFonts w:ascii="Book Antiqua" w:hAnsi="Book Antiqua" w:cs="Calibri"/>
        </w:rPr>
        <w:t xml:space="preserve"> Contract shall be respected and not impaired, and shall be binding on the successor administration </w:t>
      </w:r>
      <w:r w:rsidRPr="0096560B">
        <w:rPr>
          <w:rFonts w:ascii="Book Antiqua" w:hAnsi="Book Antiqua" w:cs="Calibri"/>
        </w:rPr>
        <w:lastRenderedPageBreak/>
        <w:t>pursuant to the provision on corporate and continuous succession. Procedures, activities</w:t>
      </w:r>
      <w:r w:rsidR="00D2357A" w:rsidRPr="0096560B">
        <w:rPr>
          <w:rFonts w:ascii="Book Antiqua" w:hAnsi="Book Antiqua" w:cs="Times"/>
          <w:color w:val="000000"/>
        </w:rPr>
        <w:t>,</w:t>
      </w:r>
      <w:r w:rsidRPr="0096560B">
        <w:rPr>
          <w:rFonts w:ascii="Book Antiqua" w:hAnsi="Book Antiqua" w:cs="Calibri"/>
        </w:rPr>
        <w:t xml:space="preserve"> and steps duly undertaken by the </w:t>
      </w:r>
      <w:r w:rsidRPr="0096560B">
        <w:rPr>
          <w:rFonts w:ascii="Book Antiqua" w:hAnsi="Book Antiqua" w:cs="Calibri"/>
          <w:i/>
          <w:iCs/>
        </w:rPr>
        <w:t>[Provincial Governor/ City Mayor/ Municipal Mayor],</w:t>
      </w:r>
      <w:r w:rsidRPr="0096560B">
        <w:rPr>
          <w:rFonts w:ascii="Book Antiqua" w:hAnsi="Book Antiqua" w:cs="Calibri"/>
        </w:rPr>
        <w:t xml:space="preserve"> </w:t>
      </w:r>
      <w:r w:rsidRPr="0096560B">
        <w:rPr>
          <w:rFonts w:ascii="Book Antiqua" w:hAnsi="Book Antiqua"/>
        </w:rPr>
        <w:t>PPPP</w:t>
      </w:r>
      <w:r w:rsidRPr="0096560B">
        <w:rPr>
          <w:rFonts w:ascii="Book Antiqua" w:hAnsi="Book Antiqua" w:cs="Calibri"/>
        </w:rPr>
        <w:t xml:space="preserve">-SC, Sangguniang </w:t>
      </w:r>
      <w:r w:rsidRPr="0096560B">
        <w:rPr>
          <w:rFonts w:ascii="Book Antiqua" w:hAnsi="Book Antiqua" w:cs="Calibri"/>
          <w:i/>
          <w:iCs/>
        </w:rPr>
        <w:t>[Panlalawigan/ Panlungsod/ Bayan]</w:t>
      </w:r>
      <w:r w:rsidRPr="0096560B">
        <w:rPr>
          <w:rFonts w:ascii="Book Antiqua" w:hAnsi="Book Antiqua" w:cs="Calibri"/>
        </w:rPr>
        <w:t xml:space="preserve"> pursuant to this Ordinance shall be continued by the successor Administration. Any amendment or revision to this Ordinance by the next Administration shall not in any way prejudice vested and contractual rights of the </w:t>
      </w:r>
      <w:r w:rsidRPr="0096560B">
        <w:rPr>
          <w:rFonts w:ascii="Book Antiqua" w:hAnsi="Book Antiqua"/>
          <w:i/>
          <w:iCs/>
        </w:rPr>
        <w:t>[Province/ City/ Municipality</w:t>
      </w:r>
      <w:r w:rsidRPr="0096560B">
        <w:rPr>
          <w:rFonts w:ascii="Book Antiqua" w:hAnsi="Book Antiqua" w:cs="Arial"/>
          <w:i/>
          <w:iCs/>
        </w:rPr>
        <w:t>]</w:t>
      </w:r>
      <w:r w:rsidRPr="0096560B">
        <w:rPr>
          <w:rFonts w:ascii="Book Antiqua" w:hAnsi="Book Antiqua" w:cs="Calibri"/>
        </w:rPr>
        <w:t xml:space="preserve"> and the PSPs as to the substance of agreements signed, certifications issued, resolutions issued</w:t>
      </w:r>
      <w:r w:rsidR="00D2357A" w:rsidRPr="0096560B">
        <w:rPr>
          <w:rFonts w:ascii="Book Antiqua" w:hAnsi="Book Antiqua" w:cs="Times"/>
          <w:color w:val="000000"/>
        </w:rPr>
        <w:t>,</w:t>
      </w:r>
      <w:r w:rsidRPr="0096560B">
        <w:rPr>
          <w:rFonts w:ascii="Book Antiqua" w:hAnsi="Book Antiqua" w:cs="Calibri"/>
        </w:rPr>
        <w:t xml:space="preserve"> and procedures undertaken. </w:t>
      </w:r>
    </w:p>
    <w:p w14:paraId="6A5D85A1" w14:textId="77777777" w:rsidR="00627E27" w:rsidRPr="0096560B" w:rsidRDefault="00627E27" w:rsidP="00166C51">
      <w:pPr>
        <w:ind w:left="510" w:hanging="510"/>
        <w:jc w:val="both"/>
        <w:rPr>
          <w:rFonts w:ascii="Book Antiqua" w:hAnsi="Book Antiqua" w:cs="Calibri"/>
        </w:rPr>
      </w:pPr>
    </w:p>
    <w:p w14:paraId="20DC53A6" w14:textId="2BD03F56" w:rsidR="001500F7" w:rsidRPr="0096560B" w:rsidRDefault="00627E27" w:rsidP="001500F7">
      <w:pPr>
        <w:numPr>
          <w:ilvl w:val="0"/>
          <w:numId w:val="10"/>
        </w:numPr>
        <w:ind w:left="510" w:hanging="510"/>
        <w:jc w:val="both"/>
        <w:rPr>
          <w:rFonts w:ascii="Book Antiqua" w:hAnsi="Book Antiqua"/>
        </w:rPr>
      </w:pPr>
      <w:r w:rsidRPr="0096560B">
        <w:rPr>
          <w:rFonts w:ascii="Book Antiqua" w:hAnsi="Book Antiqua" w:cs="Calibri"/>
        </w:rPr>
        <w:t xml:space="preserve">To provide efficient public service, the </w:t>
      </w:r>
      <w:r w:rsidRPr="0096560B">
        <w:rPr>
          <w:rFonts w:ascii="Book Antiqua" w:hAnsi="Book Antiqua"/>
          <w:i/>
          <w:iCs/>
        </w:rPr>
        <w:t>[Province/ City/ Municipality</w:t>
      </w:r>
      <w:r w:rsidRPr="0096560B">
        <w:rPr>
          <w:rFonts w:ascii="Book Antiqua" w:hAnsi="Book Antiqua" w:cs="Arial"/>
          <w:i/>
          <w:iCs/>
        </w:rPr>
        <w:t xml:space="preserve">] </w:t>
      </w:r>
      <w:r w:rsidRPr="0096560B">
        <w:rPr>
          <w:rFonts w:ascii="Book Antiqua" w:hAnsi="Book Antiqua" w:cs="Calibri"/>
        </w:rPr>
        <w:t xml:space="preserve">must ensure, through stronger performance management and guidance, proper implementation of </w:t>
      </w:r>
      <w:r w:rsidR="00D2357A" w:rsidRPr="0096560B">
        <w:rPr>
          <w:rFonts w:ascii="Book Antiqua" w:hAnsi="Book Antiqua"/>
        </w:rPr>
        <w:t>PPPP</w:t>
      </w:r>
      <w:r w:rsidRPr="0096560B">
        <w:rPr>
          <w:rFonts w:ascii="Book Antiqua" w:hAnsi="Book Antiqua" w:cs="Calibri"/>
        </w:rPr>
        <w:t xml:space="preserve"> contracts that will result in value for money, on-time delivery of quality services to the public, </w:t>
      </w:r>
      <w:r w:rsidR="00B517D9" w:rsidRPr="0096560B">
        <w:rPr>
          <w:rFonts w:ascii="Book Antiqua" w:hAnsi="Book Antiqua" w:cs="Calibri"/>
        </w:rPr>
        <w:t xml:space="preserve">and </w:t>
      </w:r>
      <w:r w:rsidRPr="0096560B">
        <w:rPr>
          <w:rFonts w:ascii="Book Antiqua" w:hAnsi="Book Antiqua" w:cs="Calibri"/>
        </w:rPr>
        <w:t>achievement of government policy goals, all within sustainable and integrated development.</w:t>
      </w:r>
    </w:p>
    <w:p w14:paraId="3F81B8D5" w14:textId="77777777" w:rsidR="001500F7" w:rsidRPr="0096560B" w:rsidRDefault="001500F7" w:rsidP="001500F7">
      <w:pPr>
        <w:jc w:val="both"/>
        <w:rPr>
          <w:rFonts w:ascii="Book Antiqua" w:hAnsi="Book Antiqua"/>
        </w:rPr>
      </w:pPr>
    </w:p>
    <w:p w14:paraId="6E9C9FB0" w14:textId="6F1A8242" w:rsidR="00166C51" w:rsidRPr="0096560B" w:rsidRDefault="001500F7" w:rsidP="006C4AA1">
      <w:pPr>
        <w:numPr>
          <w:ilvl w:val="0"/>
          <w:numId w:val="10"/>
        </w:numPr>
        <w:ind w:left="510" w:hanging="510"/>
        <w:jc w:val="both"/>
        <w:rPr>
          <w:rFonts w:ascii="Book Antiqua" w:hAnsi="Book Antiqua" w:cs="Arial"/>
          <w:b/>
          <w:bCs/>
          <w:i/>
          <w:iCs/>
        </w:rPr>
      </w:pPr>
      <w:r w:rsidRPr="0096560B">
        <w:rPr>
          <w:rFonts w:ascii="Book Antiqua" w:hAnsi="Book Antiqua"/>
        </w:rPr>
        <w:t xml:space="preserve">PPPP projects are projects of the </w:t>
      </w:r>
      <w:r w:rsidRPr="0096560B">
        <w:rPr>
          <w:rFonts w:ascii="Book Antiqua" w:hAnsi="Book Antiqua"/>
          <w:i/>
          <w:iCs/>
        </w:rPr>
        <w:t>[Province/ City/ Municipality</w:t>
      </w:r>
      <w:r w:rsidRPr="0096560B">
        <w:rPr>
          <w:rFonts w:ascii="Book Antiqua" w:hAnsi="Book Antiqua" w:cs="Arial"/>
          <w:i/>
          <w:iCs/>
        </w:rPr>
        <w:t xml:space="preserve">] </w:t>
      </w:r>
      <w:r w:rsidRPr="0096560B">
        <w:rPr>
          <w:rFonts w:ascii="Book Antiqua" w:hAnsi="Book Antiqua" w:cs="Arial"/>
        </w:rPr>
        <w:t>and thus should not bear the name, initials</w:t>
      </w:r>
      <w:r w:rsidR="00B517D9" w:rsidRPr="0096560B">
        <w:rPr>
          <w:rFonts w:ascii="Book Antiqua" w:hAnsi="Book Antiqua" w:cs="Times"/>
          <w:color w:val="000000"/>
        </w:rPr>
        <w:t>,</w:t>
      </w:r>
      <w:r w:rsidRPr="0096560B">
        <w:rPr>
          <w:rFonts w:ascii="Book Antiqua" w:hAnsi="Book Antiqua" w:cs="Arial"/>
        </w:rPr>
        <w:t xml:space="preserve"> or image of any past or incumbent local official.</w:t>
      </w:r>
    </w:p>
    <w:p w14:paraId="09A71AC0" w14:textId="77777777" w:rsidR="001500F7" w:rsidRPr="0096560B" w:rsidRDefault="001500F7" w:rsidP="001500F7">
      <w:pPr>
        <w:jc w:val="both"/>
        <w:rPr>
          <w:rFonts w:ascii="Book Antiqua" w:hAnsi="Book Antiqua" w:cs="Arial"/>
          <w:b/>
          <w:bCs/>
          <w:i/>
          <w:iCs/>
        </w:rPr>
      </w:pPr>
    </w:p>
    <w:p w14:paraId="6AB9FC4F" w14:textId="77777777" w:rsidR="00166C51" w:rsidRPr="0096560B" w:rsidRDefault="00166C51" w:rsidP="00166C51">
      <w:pPr>
        <w:jc w:val="both"/>
        <w:outlineLvl w:val="0"/>
        <w:rPr>
          <w:rFonts w:ascii="Book Antiqua" w:hAnsi="Book Antiqua"/>
        </w:rPr>
      </w:pPr>
      <w:r w:rsidRPr="0096560B">
        <w:rPr>
          <w:rFonts w:ascii="Book Antiqua" w:hAnsi="Book Antiqua"/>
        </w:rPr>
        <w:t xml:space="preserve">Sec. 5. </w:t>
      </w:r>
      <w:r w:rsidRPr="0096560B">
        <w:rPr>
          <w:rFonts w:ascii="Book Antiqua" w:hAnsi="Book Antiqua"/>
          <w:i/>
        </w:rPr>
        <w:t>Definition of Terms.</w:t>
      </w:r>
      <w:r w:rsidRPr="0096560B">
        <w:rPr>
          <w:rFonts w:ascii="Book Antiqua" w:hAnsi="Book Antiqua"/>
        </w:rPr>
        <w:t xml:space="preserve"> – As used in this Ordinance, the following terms shall mean:</w:t>
      </w:r>
    </w:p>
    <w:p w14:paraId="7C114441" w14:textId="77777777" w:rsidR="003A34DF" w:rsidRPr="0096560B" w:rsidRDefault="003A34DF" w:rsidP="00166C51">
      <w:pPr>
        <w:rPr>
          <w:rFonts w:ascii="Book Antiqua" w:hAnsi="Book Antiqua" w:cs="Arial"/>
          <w:b/>
          <w:bCs/>
          <w:i/>
          <w:iCs/>
        </w:rPr>
      </w:pPr>
    </w:p>
    <w:p w14:paraId="3D745E7C" w14:textId="77777777" w:rsidR="00166C51"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Availability Payments</w:t>
      </w:r>
      <w:r w:rsidRPr="0096560B">
        <w:rPr>
          <w:rFonts w:ascii="Book Antiqua" w:hAnsi="Book Antiqua" w:cs="Arial"/>
          <w:b/>
          <w:bCs/>
          <w:i/>
          <w:iCs/>
          <w:sz w:val="24"/>
          <w:szCs w:val="24"/>
        </w:rPr>
        <w:t xml:space="preserve"> </w:t>
      </w:r>
      <w:r w:rsidRPr="0096560B">
        <w:rPr>
          <w:rFonts w:ascii="Book Antiqua" w:hAnsi="Book Antiqua"/>
          <w:sz w:val="24"/>
          <w:szCs w:val="24"/>
        </w:rPr>
        <w:t xml:space="preserve">refer to predetermined payments by the </w:t>
      </w:r>
      <w:r w:rsidR="00166C51" w:rsidRPr="0096560B">
        <w:rPr>
          <w:rFonts w:ascii="Book Antiqua" w:hAnsi="Book Antiqua"/>
          <w:i/>
          <w:iCs/>
          <w:sz w:val="24"/>
          <w:szCs w:val="24"/>
        </w:rPr>
        <w:t>[Province/ City/ Municipality</w:t>
      </w:r>
      <w:r w:rsidR="00166C51" w:rsidRPr="0096560B">
        <w:rPr>
          <w:rFonts w:ascii="Book Antiqua" w:hAnsi="Book Antiqua" w:cs="Arial"/>
          <w:i/>
          <w:iCs/>
          <w:sz w:val="24"/>
          <w:szCs w:val="24"/>
        </w:rPr>
        <w:t xml:space="preserve">] </w:t>
      </w:r>
      <w:r w:rsidRPr="0096560B">
        <w:rPr>
          <w:rFonts w:ascii="Book Antiqua" w:hAnsi="Book Antiqua"/>
          <w:sz w:val="24"/>
          <w:szCs w:val="24"/>
        </w:rPr>
        <w:t xml:space="preserve">to the Private Partner in exchange </w:t>
      </w:r>
      <w:r w:rsidR="001E654C" w:rsidRPr="0096560B">
        <w:rPr>
          <w:rFonts w:ascii="Book Antiqua" w:hAnsi="Book Antiqua"/>
          <w:sz w:val="24"/>
          <w:szCs w:val="24"/>
        </w:rPr>
        <w:t>for</w:t>
      </w:r>
      <w:r w:rsidRPr="0096560B">
        <w:rPr>
          <w:rFonts w:ascii="Book Antiqua" w:hAnsi="Book Antiqua"/>
          <w:sz w:val="24"/>
          <w:szCs w:val="24"/>
        </w:rPr>
        <w:t xml:space="preserve"> delivering an asset or service in accordance with the PPP</w:t>
      </w:r>
      <w:r w:rsidR="00166C51" w:rsidRPr="0096560B">
        <w:rPr>
          <w:rFonts w:ascii="Book Antiqua" w:hAnsi="Book Antiqua"/>
          <w:sz w:val="24"/>
          <w:szCs w:val="24"/>
        </w:rPr>
        <w:t>P</w:t>
      </w:r>
      <w:r w:rsidRPr="0096560B">
        <w:rPr>
          <w:rFonts w:ascii="Book Antiqua" w:hAnsi="Book Antiqua"/>
          <w:sz w:val="24"/>
          <w:szCs w:val="24"/>
        </w:rPr>
        <w:t xml:space="preserve"> Contract</w:t>
      </w:r>
      <w:r w:rsidR="00166C51" w:rsidRPr="0096560B">
        <w:rPr>
          <w:rFonts w:ascii="Book Antiqua" w:hAnsi="Book Antiqua"/>
          <w:sz w:val="24"/>
          <w:szCs w:val="24"/>
        </w:rPr>
        <w:t>;</w:t>
      </w:r>
    </w:p>
    <w:p w14:paraId="3459920A" w14:textId="77777777" w:rsidR="00166C51" w:rsidRPr="0096560B" w:rsidRDefault="00166C51" w:rsidP="001E654C">
      <w:pPr>
        <w:pStyle w:val="ListParagraph"/>
        <w:spacing w:after="0" w:line="240" w:lineRule="auto"/>
        <w:ind w:left="510" w:hanging="510"/>
        <w:jc w:val="both"/>
        <w:rPr>
          <w:rFonts w:ascii="Book Antiqua" w:hAnsi="Book Antiqua"/>
          <w:sz w:val="24"/>
          <w:szCs w:val="24"/>
        </w:rPr>
      </w:pPr>
    </w:p>
    <w:p w14:paraId="6B445F0C" w14:textId="77777777"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Contingent Liability</w:t>
      </w:r>
      <w:r w:rsidRPr="0096560B">
        <w:rPr>
          <w:rFonts w:ascii="Book Antiqua" w:hAnsi="Book Antiqua" w:cs="Arial"/>
          <w:b/>
          <w:bCs/>
          <w:i/>
          <w:iCs/>
          <w:sz w:val="24"/>
          <w:szCs w:val="24"/>
        </w:rPr>
        <w:t xml:space="preserve"> </w:t>
      </w:r>
      <w:r w:rsidRPr="0096560B">
        <w:rPr>
          <w:rFonts w:ascii="Book Antiqua" w:hAnsi="Book Antiqua"/>
          <w:sz w:val="24"/>
          <w:szCs w:val="24"/>
        </w:rPr>
        <w:t>refers to an obligation that may arise from events specified in a PPP</w:t>
      </w:r>
      <w:r w:rsidR="00166C51" w:rsidRPr="0096560B">
        <w:rPr>
          <w:rFonts w:ascii="Book Antiqua" w:hAnsi="Book Antiqua"/>
          <w:sz w:val="24"/>
          <w:szCs w:val="24"/>
        </w:rPr>
        <w:t>P</w:t>
      </w:r>
      <w:r w:rsidRPr="0096560B">
        <w:rPr>
          <w:rFonts w:ascii="Book Antiqua" w:hAnsi="Book Antiqua"/>
          <w:sz w:val="24"/>
          <w:szCs w:val="24"/>
        </w:rPr>
        <w:t xml:space="preserve"> Contract, the occurrence, timing, and amount of which are uncertain. These events include, but are not limited to, regulatory action, </w:t>
      </w:r>
      <w:r w:rsidRPr="0096560B">
        <w:rPr>
          <w:rFonts w:ascii="Book Antiqua" w:hAnsi="Book Antiqua" w:cs="Arial"/>
          <w:i/>
          <w:iCs/>
          <w:sz w:val="24"/>
          <w:szCs w:val="24"/>
        </w:rPr>
        <w:t>force majeure</w:t>
      </w:r>
      <w:r w:rsidRPr="0096560B">
        <w:rPr>
          <w:rFonts w:ascii="Book Antiqua" w:hAnsi="Book Antiqua"/>
          <w:sz w:val="24"/>
          <w:szCs w:val="24"/>
        </w:rPr>
        <w:t xml:space="preserve">, breach of government warranties, and Material Adverse Government Action (MAGA); </w:t>
      </w:r>
    </w:p>
    <w:p w14:paraId="38FF5243" w14:textId="77777777" w:rsidR="001E654C" w:rsidRPr="0096560B" w:rsidRDefault="001E654C" w:rsidP="001E654C">
      <w:pPr>
        <w:pStyle w:val="ListParagraph"/>
        <w:spacing w:line="240" w:lineRule="auto"/>
        <w:ind w:left="510" w:hanging="510"/>
        <w:rPr>
          <w:rFonts w:ascii="Book Antiqua" w:hAnsi="Book Antiqua" w:cs="Arial"/>
          <w:b/>
          <w:bCs/>
          <w:i/>
          <w:iCs/>
          <w:sz w:val="24"/>
          <w:szCs w:val="24"/>
        </w:rPr>
      </w:pPr>
    </w:p>
    <w:p w14:paraId="36039468" w14:textId="211E1DE1" w:rsidR="0090513E" w:rsidRPr="0096560B" w:rsidRDefault="00362C8E" w:rsidP="0090513E">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Contractor</w:t>
      </w:r>
      <w:r w:rsidRPr="0096560B">
        <w:rPr>
          <w:rFonts w:ascii="Book Antiqua" w:hAnsi="Book Antiqua" w:cs="Arial"/>
          <w:b/>
          <w:bCs/>
          <w:i/>
          <w:iCs/>
          <w:sz w:val="24"/>
          <w:szCs w:val="24"/>
        </w:rPr>
        <w:t xml:space="preserve"> </w:t>
      </w:r>
      <w:r w:rsidRPr="0096560B">
        <w:rPr>
          <w:rFonts w:ascii="Book Antiqua" w:hAnsi="Book Antiqua"/>
          <w:sz w:val="24"/>
          <w:szCs w:val="24"/>
        </w:rPr>
        <w:t xml:space="preserve">refers to any entity allowed and duly registered and licensed under Philippine laws, which may or may not be the Private Partner, that shall be responsible for the </w:t>
      </w:r>
      <w:r w:rsidR="00B517D9" w:rsidRPr="0096560B">
        <w:rPr>
          <w:rFonts w:ascii="Book Antiqua" w:hAnsi="Book Antiqua"/>
          <w:sz w:val="24"/>
          <w:szCs w:val="24"/>
        </w:rPr>
        <w:t>c</w:t>
      </w:r>
      <w:r w:rsidRPr="0096560B">
        <w:rPr>
          <w:rFonts w:ascii="Book Antiqua" w:hAnsi="Book Antiqua"/>
          <w:sz w:val="24"/>
          <w:szCs w:val="24"/>
        </w:rPr>
        <w:t>onstruction and/or supply of equipment or services for PPP</w:t>
      </w:r>
      <w:r w:rsidR="001E654C" w:rsidRPr="0096560B">
        <w:rPr>
          <w:rFonts w:ascii="Book Antiqua" w:hAnsi="Book Antiqua"/>
          <w:sz w:val="24"/>
          <w:szCs w:val="24"/>
        </w:rPr>
        <w:t>P</w:t>
      </w:r>
      <w:r w:rsidRPr="0096560B">
        <w:rPr>
          <w:rFonts w:ascii="Book Antiqua" w:hAnsi="Book Antiqua"/>
          <w:sz w:val="24"/>
          <w:szCs w:val="24"/>
        </w:rPr>
        <w:t xml:space="preserve"> Projects; </w:t>
      </w:r>
    </w:p>
    <w:p w14:paraId="426118DF" w14:textId="77777777" w:rsidR="0090513E" w:rsidRPr="0096560B" w:rsidRDefault="0090513E" w:rsidP="0090513E">
      <w:pPr>
        <w:pStyle w:val="ListParagraph"/>
        <w:rPr>
          <w:rFonts w:ascii="Book Antiqua" w:hAnsi="Book Antiqua" w:cs="Arial"/>
          <w:i/>
          <w:sz w:val="24"/>
          <w:szCs w:val="24"/>
        </w:rPr>
      </w:pPr>
    </w:p>
    <w:p w14:paraId="2203FA9B" w14:textId="3423FCD3" w:rsidR="001E654C" w:rsidRPr="0096560B" w:rsidRDefault="0090513E" w:rsidP="00E33969">
      <w:pPr>
        <w:pStyle w:val="ListParagraph"/>
        <w:numPr>
          <w:ilvl w:val="0"/>
          <w:numId w:val="13"/>
        </w:numPr>
        <w:spacing w:after="0" w:line="240" w:lineRule="auto"/>
        <w:ind w:left="510" w:hanging="510"/>
        <w:jc w:val="both"/>
        <w:rPr>
          <w:rFonts w:ascii="Book Antiqua" w:hAnsi="Book Antiqua" w:cs="Arial"/>
          <w:i/>
          <w:iCs/>
          <w:sz w:val="24"/>
          <w:szCs w:val="24"/>
        </w:rPr>
      </w:pPr>
      <w:r w:rsidRPr="0096560B">
        <w:rPr>
          <w:rFonts w:ascii="Book Antiqua" w:hAnsi="Book Antiqua" w:cs="Arial"/>
          <w:i/>
          <w:sz w:val="24"/>
          <w:szCs w:val="24"/>
        </w:rPr>
        <w:t>Corporatization</w:t>
      </w:r>
      <w:r w:rsidRPr="0096560B">
        <w:rPr>
          <w:rFonts w:ascii="Book Antiqua" w:hAnsi="Book Antiqua" w:cs="Arial"/>
          <w:sz w:val="24"/>
          <w:szCs w:val="24"/>
        </w:rPr>
        <w:t xml:space="preserve"> refers to </w:t>
      </w:r>
      <w:r w:rsidR="00B517D9" w:rsidRPr="0096560B">
        <w:rPr>
          <w:rFonts w:ascii="Book Antiqua" w:hAnsi="Book Antiqua" w:cs="Arial"/>
          <w:sz w:val="24"/>
          <w:szCs w:val="24"/>
        </w:rPr>
        <w:t xml:space="preserve">the </w:t>
      </w:r>
      <w:r w:rsidRPr="0096560B">
        <w:rPr>
          <w:rFonts w:ascii="Book Antiqua" w:hAnsi="Book Antiqua" w:cs="Arial"/>
          <w:sz w:val="24"/>
          <w:szCs w:val="24"/>
        </w:rPr>
        <w:t xml:space="preserve">transformation of a wholly- or majority-owned subsidiary of or quasi-municipal corporation established by the </w:t>
      </w:r>
      <w:r w:rsidRPr="0096560B">
        <w:rPr>
          <w:rFonts w:ascii="Book Antiqua" w:hAnsi="Book Antiqua" w:cs="Arial"/>
          <w:i/>
          <w:iCs/>
          <w:sz w:val="24"/>
          <w:szCs w:val="24"/>
        </w:rPr>
        <w:t>[</w:t>
      </w:r>
      <w:r w:rsidRPr="0096560B">
        <w:rPr>
          <w:rFonts w:ascii="Book Antiqua" w:hAnsi="Book Antiqua"/>
          <w:i/>
          <w:iCs/>
          <w:sz w:val="24"/>
          <w:szCs w:val="24"/>
        </w:rPr>
        <w:t>Province/ City/ Municipality]</w:t>
      </w:r>
      <w:r w:rsidRPr="0096560B">
        <w:rPr>
          <w:rFonts w:ascii="Book Antiqua" w:hAnsi="Book Antiqua" w:cs="Arial"/>
          <w:sz w:val="24"/>
          <w:szCs w:val="24"/>
        </w:rPr>
        <w:t xml:space="preserve"> into one that has the structure and attributes of a private corporation, such as a board of directors, officers, and shareholders, and having it registered with the Securities and Exchange Commission as a stock corporation</w:t>
      </w:r>
      <w:r w:rsidR="00ED738C" w:rsidRPr="0096560B">
        <w:rPr>
          <w:rFonts w:ascii="Book Antiqua" w:hAnsi="Book Antiqua" w:cs="Arial"/>
          <w:sz w:val="24"/>
          <w:szCs w:val="24"/>
        </w:rPr>
        <w:t xml:space="preserve">. The process involves the establishment of a distinct legal identity for the company under which the </w:t>
      </w:r>
      <w:r w:rsidR="00ED738C" w:rsidRPr="0096560B">
        <w:rPr>
          <w:rFonts w:ascii="Book Antiqua" w:hAnsi="Book Antiqua" w:cs="Arial"/>
          <w:i/>
          <w:iCs/>
          <w:sz w:val="24"/>
          <w:szCs w:val="24"/>
        </w:rPr>
        <w:t>[</w:t>
      </w:r>
      <w:r w:rsidR="00ED738C" w:rsidRPr="0096560B">
        <w:rPr>
          <w:rFonts w:ascii="Book Antiqua" w:hAnsi="Book Antiqua"/>
          <w:i/>
          <w:iCs/>
          <w:sz w:val="24"/>
          <w:szCs w:val="24"/>
        </w:rPr>
        <w:t>Province’s/ City’s/ Municipality</w:t>
      </w:r>
      <w:r w:rsidR="00ED738C" w:rsidRPr="0096560B">
        <w:rPr>
          <w:rFonts w:ascii="Book Antiqua" w:hAnsi="Book Antiqua" w:cs="Arial"/>
          <w:i/>
          <w:iCs/>
          <w:sz w:val="24"/>
          <w:szCs w:val="24"/>
        </w:rPr>
        <w:t>’s</w:t>
      </w:r>
      <w:r w:rsidR="00ED738C" w:rsidRPr="0096560B">
        <w:rPr>
          <w:rFonts w:ascii="Book Antiqua" w:hAnsi="Book Antiqua"/>
          <w:i/>
          <w:iCs/>
          <w:sz w:val="24"/>
          <w:szCs w:val="24"/>
        </w:rPr>
        <w:t>]</w:t>
      </w:r>
      <w:r w:rsidR="00ED738C" w:rsidRPr="0096560B">
        <w:rPr>
          <w:rFonts w:ascii="Book Antiqua" w:hAnsi="Book Antiqua" w:cs="Arial"/>
          <w:i/>
          <w:iCs/>
          <w:sz w:val="24"/>
          <w:szCs w:val="24"/>
        </w:rPr>
        <w:t xml:space="preserve"> </w:t>
      </w:r>
      <w:r w:rsidR="00ED738C" w:rsidRPr="0096560B">
        <w:rPr>
          <w:rFonts w:ascii="Book Antiqua" w:hAnsi="Book Antiqua" w:cs="Arial"/>
          <w:sz w:val="24"/>
          <w:szCs w:val="24"/>
        </w:rPr>
        <w:t xml:space="preserve">role is clearly identified as owner; segregation of the company’s assets, finances, and operations from other </w:t>
      </w:r>
      <w:r w:rsidR="00ED738C" w:rsidRPr="0096560B">
        <w:rPr>
          <w:rFonts w:ascii="Book Antiqua" w:hAnsi="Book Antiqua" w:cs="Arial"/>
          <w:i/>
          <w:iCs/>
          <w:sz w:val="24"/>
          <w:szCs w:val="24"/>
        </w:rPr>
        <w:t>[</w:t>
      </w:r>
      <w:r w:rsidR="00ED738C" w:rsidRPr="0096560B">
        <w:rPr>
          <w:rFonts w:ascii="Book Antiqua" w:hAnsi="Book Antiqua"/>
          <w:i/>
          <w:iCs/>
          <w:sz w:val="24"/>
          <w:szCs w:val="24"/>
        </w:rPr>
        <w:t>Provincial/ City/ Municipal]</w:t>
      </w:r>
      <w:r w:rsidR="00ED738C" w:rsidRPr="0096560B">
        <w:rPr>
          <w:rFonts w:ascii="Book Antiqua" w:hAnsi="Book Antiqua" w:cs="Arial"/>
          <w:sz w:val="24"/>
          <w:szCs w:val="24"/>
        </w:rPr>
        <w:t xml:space="preserve"> operations; and development of a commercial orientation and managerial independence while remaining accountable to the government or electorate;</w:t>
      </w:r>
    </w:p>
    <w:p w14:paraId="0DB1CCC0" w14:textId="77777777" w:rsidR="0090513E" w:rsidRPr="0096560B" w:rsidRDefault="0090513E" w:rsidP="0090513E">
      <w:pPr>
        <w:jc w:val="both"/>
        <w:rPr>
          <w:rFonts w:ascii="Book Antiqua" w:hAnsi="Book Antiqua" w:cs="Arial"/>
          <w:i/>
          <w:iCs/>
        </w:rPr>
      </w:pPr>
    </w:p>
    <w:p w14:paraId="79089D51" w14:textId="52268201"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Credit Enhancements </w:t>
      </w:r>
      <w:r w:rsidRPr="0096560B">
        <w:rPr>
          <w:rFonts w:ascii="Book Antiqua" w:hAnsi="Book Antiqua"/>
          <w:sz w:val="24"/>
          <w:szCs w:val="24"/>
        </w:rPr>
        <w:t xml:space="preserve">refer to support </w:t>
      </w:r>
      <w:r w:rsidR="00B517D9" w:rsidRPr="0096560B">
        <w:rPr>
          <w:rFonts w:ascii="Book Antiqua" w:hAnsi="Book Antiqua"/>
          <w:sz w:val="24"/>
          <w:szCs w:val="24"/>
        </w:rPr>
        <w:t>for</w:t>
      </w:r>
      <w:r w:rsidRPr="0096560B">
        <w:rPr>
          <w:rFonts w:ascii="Book Antiqua" w:hAnsi="Book Antiqua"/>
          <w:sz w:val="24"/>
          <w:szCs w:val="24"/>
        </w:rPr>
        <w:t xml:space="preserve"> an Infrastructure or Development Project and Service by the Private Partner and/or </w:t>
      </w:r>
      <w:r w:rsidR="001E654C" w:rsidRPr="0096560B">
        <w:rPr>
          <w:rFonts w:ascii="Book Antiqua" w:hAnsi="Book Antiqua"/>
          <w:i/>
          <w:iCs/>
          <w:sz w:val="24"/>
          <w:szCs w:val="24"/>
        </w:rPr>
        <w:t>[Province/ City/ Municipality</w:t>
      </w:r>
      <w:r w:rsidR="001E654C" w:rsidRPr="0096560B">
        <w:rPr>
          <w:rFonts w:ascii="Book Antiqua" w:hAnsi="Book Antiqua" w:cs="Arial"/>
          <w:i/>
          <w:iCs/>
          <w:sz w:val="24"/>
          <w:szCs w:val="24"/>
        </w:rPr>
        <w:t>]</w:t>
      </w:r>
      <w:r w:rsidRPr="0096560B">
        <w:rPr>
          <w:rFonts w:ascii="Book Antiqua" w:hAnsi="Book Antiqua"/>
          <w:sz w:val="24"/>
          <w:szCs w:val="24"/>
        </w:rPr>
        <w:t>, the provision of which is contingent upon the occurrence of certain events and/or risks, as stipulated in the PPP</w:t>
      </w:r>
      <w:r w:rsidR="001E654C" w:rsidRPr="0096560B">
        <w:rPr>
          <w:rFonts w:ascii="Book Antiqua" w:hAnsi="Book Antiqua"/>
          <w:sz w:val="24"/>
          <w:szCs w:val="24"/>
        </w:rPr>
        <w:t>P</w:t>
      </w:r>
      <w:r w:rsidRPr="0096560B">
        <w:rPr>
          <w:rFonts w:ascii="Book Antiqua" w:hAnsi="Book Antiqua"/>
          <w:sz w:val="24"/>
          <w:szCs w:val="24"/>
        </w:rPr>
        <w:t xml:space="preserve"> Contract. Credit Enhancements are allocated to the party that is best able to manage and assume the consequences of the risk involved, and may include, but are not limited to, government guarantees on the performance, or the obligation of the </w:t>
      </w:r>
      <w:r w:rsidR="001E654C" w:rsidRPr="0096560B">
        <w:rPr>
          <w:rFonts w:ascii="Book Antiqua" w:hAnsi="Book Antiqua"/>
          <w:i/>
          <w:iCs/>
          <w:sz w:val="24"/>
          <w:szCs w:val="24"/>
        </w:rPr>
        <w:t>[Province/ City/ Municipality</w:t>
      </w:r>
      <w:r w:rsidR="001E654C" w:rsidRPr="0096560B">
        <w:rPr>
          <w:rFonts w:ascii="Book Antiqua" w:hAnsi="Book Antiqua" w:cs="Arial"/>
          <w:i/>
          <w:iCs/>
          <w:sz w:val="24"/>
          <w:szCs w:val="24"/>
        </w:rPr>
        <w:t xml:space="preserve">] </w:t>
      </w:r>
      <w:r w:rsidRPr="0096560B">
        <w:rPr>
          <w:rFonts w:ascii="Book Antiqua" w:hAnsi="Book Antiqua"/>
          <w:sz w:val="24"/>
          <w:szCs w:val="24"/>
        </w:rPr>
        <w:t>under the PPP</w:t>
      </w:r>
      <w:r w:rsidR="001E654C" w:rsidRPr="0096560B">
        <w:rPr>
          <w:rFonts w:ascii="Book Antiqua" w:hAnsi="Book Antiqua"/>
          <w:sz w:val="24"/>
          <w:szCs w:val="24"/>
        </w:rPr>
        <w:t>P</w:t>
      </w:r>
      <w:r w:rsidRPr="0096560B">
        <w:rPr>
          <w:rFonts w:ascii="Book Antiqua" w:hAnsi="Book Antiqua"/>
          <w:sz w:val="24"/>
          <w:szCs w:val="24"/>
        </w:rPr>
        <w:t xml:space="preserve"> Contract with the Private Partner; </w:t>
      </w:r>
    </w:p>
    <w:p w14:paraId="5A8815C6" w14:textId="77777777" w:rsidR="00A81DDF" w:rsidRPr="0096560B" w:rsidRDefault="00A81DDF" w:rsidP="00A81DDF">
      <w:pPr>
        <w:pStyle w:val="ListParagraph"/>
        <w:rPr>
          <w:rFonts w:ascii="Book Antiqua" w:hAnsi="Book Antiqua"/>
          <w:sz w:val="24"/>
          <w:szCs w:val="24"/>
        </w:rPr>
      </w:pPr>
    </w:p>
    <w:p w14:paraId="31B8359B" w14:textId="2A56491D" w:rsidR="00A81DDF" w:rsidRPr="0096560B" w:rsidRDefault="00A81DDF"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i/>
          <w:iCs/>
          <w:sz w:val="24"/>
          <w:szCs w:val="24"/>
        </w:rPr>
        <w:t>Development Projects</w:t>
      </w:r>
      <w:r w:rsidRPr="0096560B">
        <w:rPr>
          <w:rFonts w:ascii="Book Antiqua" w:hAnsi="Book Antiqua"/>
          <w:sz w:val="24"/>
          <w:szCs w:val="24"/>
        </w:rPr>
        <w:t xml:space="preserve"> refer to initiatives aimed at improving the economic, social</w:t>
      </w:r>
      <w:r w:rsidR="00B517D9" w:rsidRPr="0096560B">
        <w:rPr>
          <w:rFonts w:ascii="Book Antiqua" w:hAnsi="Book Antiqua" w:cs="Times"/>
          <w:color w:val="000000"/>
          <w:sz w:val="24"/>
          <w:szCs w:val="24"/>
        </w:rPr>
        <w:t>,</w:t>
      </w:r>
      <w:r w:rsidRPr="0096560B">
        <w:rPr>
          <w:rFonts w:ascii="Book Antiqua" w:hAnsi="Book Antiqua"/>
          <w:sz w:val="24"/>
          <w:szCs w:val="24"/>
        </w:rPr>
        <w:t xml:space="preserve"> or environmental conditions of a population or area undertaken in furtherance of the rationale of PPPP and value drivers of PPPP projects;</w:t>
      </w:r>
    </w:p>
    <w:p w14:paraId="02ED4BA3" w14:textId="77777777" w:rsidR="001E654C" w:rsidRPr="0096560B" w:rsidRDefault="001E654C" w:rsidP="001E654C">
      <w:pPr>
        <w:pStyle w:val="ListParagraph"/>
        <w:spacing w:line="240" w:lineRule="auto"/>
        <w:ind w:left="510" w:hanging="510"/>
        <w:rPr>
          <w:rFonts w:ascii="Book Antiqua" w:hAnsi="Book Antiqua"/>
          <w:i/>
          <w:iCs/>
          <w:sz w:val="24"/>
          <w:szCs w:val="24"/>
        </w:rPr>
      </w:pPr>
    </w:p>
    <w:p w14:paraId="647B54E6" w14:textId="352AE850" w:rsidR="001E654C" w:rsidRPr="0096560B" w:rsidRDefault="00886021"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i/>
          <w:iCs/>
          <w:sz w:val="24"/>
          <w:szCs w:val="24"/>
        </w:rPr>
        <w:t>Disposition/</w:t>
      </w:r>
      <w:r w:rsidR="0096560B" w:rsidRPr="0096560B">
        <w:rPr>
          <w:rFonts w:ascii="Book Antiqua" w:hAnsi="Book Antiqua"/>
          <w:i/>
          <w:iCs/>
          <w:sz w:val="24"/>
          <w:szCs w:val="24"/>
        </w:rPr>
        <w:t xml:space="preserve"> </w:t>
      </w:r>
      <w:r w:rsidRPr="0096560B">
        <w:rPr>
          <w:rFonts w:ascii="Book Antiqua" w:hAnsi="Book Antiqua"/>
          <w:i/>
          <w:iCs/>
          <w:sz w:val="24"/>
          <w:szCs w:val="24"/>
        </w:rPr>
        <w:t>Divestment</w:t>
      </w:r>
      <w:r w:rsidR="001E654C" w:rsidRPr="0096560B">
        <w:rPr>
          <w:rFonts w:ascii="Book Antiqua" w:hAnsi="Book Antiqua"/>
          <w:i/>
          <w:iCs/>
          <w:sz w:val="24"/>
          <w:szCs w:val="24"/>
        </w:rPr>
        <w:t xml:space="preserve"> </w:t>
      </w:r>
      <w:r w:rsidR="001E654C" w:rsidRPr="0096560B">
        <w:rPr>
          <w:rFonts w:ascii="Book Antiqua" w:hAnsi="Book Antiqua"/>
          <w:sz w:val="24"/>
          <w:szCs w:val="24"/>
        </w:rPr>
        <w:t xml:space="preserve">refers to the manner or scheme of taking away, depriving, </w:t>
      </w:r>
      <w:r w:rsidR="00B517D9" w:rsidRPr="0096560B">
        <w:rPr>
          <w:rFonts w:ascii="Book Antiqua" w:hAnsi="Book Antiqua"/>
          <w:sz w:val="24"/>
          <w:szCs w:val="24"/>
        </w:rPr>
        <w:t xml:space="preserve">or </w:t>
      </w:r>
      <w:r w:rsidR="001E654C" w:rsidRPr="0096560B">
        <w:rPr>
          <w:rFonts w:ascii="Book Antiqua" w:hAnsi="Book Antiqua"/>
          <w:sz w:val="24"/>
          <w:szCs w:val="24"/>
        </w:rPr>
        <w:t>withdrawing authority, power</w:t>
      </w:r>
      <w:r w:rsidR="00B517D9" w:rsidRPr="0096560B">
        <w:rPr>
          <w:rFonts w:ascii="Book Antiqua" w:hAnsi="Book Antiqua" w:cs="Times"/>
          <w:color w:val="000000"/>
          <w:sz w:val="24"/>
          <w:szCs w:val="24"/>
        </w:rPr>
        <w:t>,</w:t>
      </w:r>
      <w:r w:rsidR="001E654C" w:rsidRPr="0096560B">
        <w:rPr>
          <w:rFonts w:ascii="Book Antiqua" w:hAnsi="Book Antiqua"/>
          <w:sz w:val="24"/>
          <w:szCs w:val="24"/>
        </w:rPr>
        <w:t xml:space="preserve"> or title over a government asset; </w:t>
      </w:r>
    </w:p>
    <w:p w14:paraId="6A74ED98" w14:textId="77777777" w:rsidR="001E654C" w:rsidRPr="0096560B" w:rsidRDefault="001E654C" w:rsidP="001E654C">
      <w:pPr>
        <w:pStyle w:val="ListParagraph"/>
        <w:spacing w:line="240" w:lineRule="auto"/>
        <w:ind w:left="510" w:hanging="510"/>
        <w:rPr>
          <w:rFonts w:ascii="Book Antiqua" w:hAnsi="Book Antiqua" w:cs="Arial"/>
          <w:i/>
          <w:iCs/>
          <w:sz w:val="24"/>
          <w:szCs w:val="24"/>
        </w:rPr>
      </w:pPr>
    </w:p>
    <w:p w14:paraId="22CBE299" w14:textId="77777777"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Economic Model </w:t>
      </w:r>
      <w:r w:rsidRPr="0096560B">
        <w:rPr>
          <w:rFonts w:ascii="Book Antiqua" w:hAnsi="Book Antiqua"/>
          <w:sz w:val="24"/>
          <w:szCs w:val="24"/>
        </w:rPr>
        <w:t>refers to a model which presents the economic benefits and costs of a project</w:t>
      </w:r>
      <w:r w:rsidR="001E654C" w:rsidRPr="0096560B">
        <w:rPr>
          <w:rFonts w:ascii="Book Antiqua" w:hAnsi="Book Antiqua"/>
          <w:sz w:val="24"/>
          <w:szCs w:val="24"/>
        </w:rPr>
        <w:t>;</w:t>
      </w:r>
    </w:p>
    <w:p w14:paraId="02C0BD29" w14:textId="77777777" w:rsidR="001E654C" w:rsidRPr="0096560B" w:rsidRDefault="001E654C" w:rsidP="001E654C">
      <w:pPr>
        <w:pStyle w:val="ListParagraph"/>
        <w:spacing w:line="240" w:lineRule="auto"/>
        <w:ind w:left="510" w:hanging="510"/>
        <w:rPr>
          <w:rFonts w:ascii="Book Antiqua" w:hAnsi="Book Antiqua" w:cs="Arial"/>
          <w:i/>
          <w:iCs/>
          <w:sz w:val="24"/>
          <w:szCs w:val="24"/>
        </w:rPr>
      </w:pPr>
    </w:p>
    <w:p w14:paraId="37257C80" w14:textId="234FC5D0"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Facility Operator </w:t>
      </w:r>
      <w:r w:rsidRPr="0096560B">
        <w:rPr>
          <w:rFonts w:ascii="Book Antiqua" w:hAnsi="Book Antiqua"/>
          <w:sz w:val="24"/>
          <w:szCs w:val="24"/>
        </w:rPr>
        <w:t xml:space="preserve">refers to any entity allowed and duly registered and licensed under Philippine laws, which may or may not be the Private Partner, that </w:t>
      </w:r>
      <w:r w:rsidR="00B517D9" w:rsidRPr="0096560B">
        <w:rPr>
          <w:rFonts w:ascii="Book Antiqua" w:hAnsi="Book Antiqua"/>
          <w:sz w:val="24"/>
          <w:szCs w:val="24"/>
        </w:rPr>
        <w:t>is</w:t>
      </w:r>
      <w:r w:rsidRPr="0096560B">
        <w:rPr>
          <w:rFonts w:ascii="Book Antiqua" w:hAnsi="Book Antiqua"/>
          <w:sz w:val="24"/>
          <w:szCs w:val="24"/>
        </w:rPr>
        <w:t xml:space="preserve"> responsible for operating and/or maintaining a facility; </w:t>
      </w:r>
    </w:p>
    <w:p w14:paraId="34261398" w14:textId="77777777" w:rsidR="001E654C" w:rsidRPr="0096560B" w:rsidRDefault="001E654C" w:rsidP="001E654C">
      <w:pPr>
        <w:pStyle w:val="ListParagraph"/>
        <w:spacing w:line="240" w:lineRule="auto"/>
        <w:ind w:left="510" w:hanging="510"/>
        <w:rPr>
          <w:rFonts w:ascii="Book Antiqua" w:hAnsi="Book Antiqua" w:cs="Arial"/>
          <w:i/>
          <w:iCs/>
          <w:sz w:val="24"/>
          <w:szCs w:val="24"/>
        </w:rPr>
      </w:pPr>
    </w:p>
    <w:p w14:paraId="33CA7793" w14:textId="2C84BAE8"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Feasibility</w:t>
      </w:r>
      <w:r w:rsidR="001E654C" w:rsidRPr="0096560B">
        <w:rPr>
          <w:rFonts w:ascii="Book Antiqua" w:hAnsi="Book Antiqua" w:cs="Arial"/>
          <w:i/>
          <w:iCs/>
          <w:sz w:val="24"/>
          <w:szCs w:val="24"/>
        </w:rPr>
        <w:t xml:space="preserve"> or Project</w:t>
      </w:r>
      <w:r w:rsidRPr="0096560B">
        <w:rPr>
          <w:rFonts w:ascii="Book Antiqua" w:hAnsi="Book Antiqua" w:cs="Arial"/>
          <w:i/>
          <w:iCs/>
          <w:sz w:val="24"/>
          <w:szCs w:val="24"/>
        </w:rPr>
        <w:t xml:space="preserve"> Studies </w:t>
      </w:r>
      <w:r w:rsidRPr="0096560B">
        <w:rPr>
          <w:rFonts w:ascii="Book Antiqua" w:hAnsi="Book Antiqua"/>
          <w:sz w:val="24"/>
          <w:szCs w:val="24"/>
        </w:rPr>
        <w:t xml:space="preserve">refer to </w:t>
      </w:r>
      <w:r w:rsidR="00B517D9" w:rsidRPr="0096560B">
        <w:rPr>
          <w:rFonts w:ascii="Book Antiqua" w:hAnsi="Book Antiqua"/>
          <w:sz w:val="24"/>
          <w:szCs w:val="24"/>
        </w:rPr>
        <w:t>studies</w:t>
      </w:r>
      <w:r w:rsidR="001E654C" w:rsidRPr="0096560B">
        <w:rPr>
          <w:rFonts w:ascii="Book Antiqua" w:hAnsi="Book Antiqua" w:cs="Arial"/>
          <w:sz w:val="24"/>
          <w:szCs w:val="24"/>
        </w:rPr>
        <w:t xml:space="preserve"> </w:t>
      </w:r>
      <w:r w:rsidR="00B517D9" w:rsidRPr="0096560B">
        <w:rPr>
          <w:rFonts w:ascii="Book Antiqua" w:hAnsi="Book Antiqua" w:cs="Arial"/>
          <w:sz w:val="24"/>
          <w:szCs w:val="24"/>
        </w:rPr>
        <w:t>that</w:t>
      </w:r>
      <w:r w:rsidR="001E654C" w:rsidRPr="0096560B">
        <w:rPr>
          <w:rFonts w:ascii="Book Antiqua" w:hAnsi="Book Antiqua" w:cs="Arial"/>
          <w:sz w:val="24"/>
          <w:szCs w:val="24"/>
        </w:rPr>
        <w:t xml:space="preserve"> contain a needs analysis, affordability assessment, value</w:t>
      </w:r>
      <w:r w:rsidR="00B517D9" w:rsidRPr="0096560B">
        <w:rPr>
          <w:rFonts w:ascii="Book Antiqua" w:hAnsi="Book Antiqua" w:cs="Arial"/>
          <w:sz w:val="24"/>
          <w:szCs w:val="24"/>
        </w:rPr>
        <w:t>-</w:t>
      </w:r>
      <w:r w:rsidR="001E654C" w:rsidRPr="0096560B">
        <w:rPr>
          <w:rFonts w:ascii="Book Antiqua" w:hAnsi="Book Antiqua" w:cs="Arial"/>
          <w:sz w:val="24"/>
          <w:szCs w:val="24"/>
        </w:rPr>
        <w:t>for</w:t>
      </w:r>
      <w:r w:rsidR="00B517D9" w:rsidRPr="0096560B">
        <w:rPr>
          <w:rFonts w:ascii="Book Antiqua" w:hAnsi="Book Antiqua" w:cs="Arial"/>
          <w:sz w:val="24"/>
          <w:szCs w:val="24"/>
        </w:rPr>
        <w:t>-</w:t>
      </w:r>
      <w:r w:rsidR="001E654C" w:rsidRPr="0096560B">
        <w:rPr>
          <w:rFonts w:ascii="Book Antiqua" w:hAnsi="Book Antiqua" w:cs="Arial"/>
          <w:sz w:val="24"/>
          <w:szCs w:val="24"/>
        </w:rPr>
        <w:t xml:space="preserve">money assessment, </w:t>
      </w:r>
      <w:r w:rsidR="003A34DF" w:rsidRPr="0096560B">
        <w:rPr>
          <w:rFonts w:ascii="Book Antiqua" w:hAnsi="Book Antiqua" w:cs="Arial"/>
          <w:sz w:val="24"/>
          <w:szCs w:val="24"/>
        </w:rPr>
        <w:t xml:space="preserve">economic and financial models, discussion of the </w:t>
      </w:r>
      <w:r w:rsidR="003A34DF" w:rsidRPr="0096560B">
        <w:rPr>
          <w:rFonts w:ascii="Book Antiqua" w:hAnsi="Book Antiqua"/>
          <w:sz w:val="24"/>
          <w:szCs w:val="24"/>
        </w:rPr>
        <w:t xml:space="preserve">Internal Rate of Return, </w:t>
      </w:r>
      <w:r w:rsidR="00554A37" w:rsidRPr="0096560B">
        <w:rPr>
          <w:rFonts w:ascii="Book Antiqua" w:hAnsi="Book Antiqua"/>
          <w:sz w:val="24"/>
          <w:szCs w:val="24"/>
        </w:rPr>
        <w:t xml:space="preserve">project cost, </w:t>
      </w:r>
      <w:r w:rsidR="001E654C" w:rsidRPr="0096560B">
        <w:rPr>
          <w:rFonts w:ascii="Book Antiqua" w:hAnsi="Book Antiqua" w:cs="Arial"/>
          <w:sz w:val="24"/>
          <w:szCs w:val="24"/>
        </w:rPr>
        <w:t xml:space="preserve">preliminary risk assessment, stakeholder assessment, </w:t>
      </w:r>
      <w:r w:rsidR="003A34DF" w:rsidRPr="0096560B">
        <w:rPr>
          <w:rFonts w:ascii="Book Antiqua" w:hAnsi="Book Antiqua" w:cs="Arial"/>
          <w:sz w:val="24"/>
          <w:szCs w:val="24"/>
        </w:rPr>
        <w:t xml:space="preserve">key performance indicators, </w:t>
      </w:r>
      <w:r w:rsidR="001E654C" w:rsidRPr="0096560B">
        <w:rPr>
          <w:rFonts w:ascii="Book Antiqua" w:hAnsi="Book Antiqua" w:cs="Arial"/>
          <w:sz w:val="24"/>
          <w:szCs w:val="24"/>
        </w:rPr>
        <w:t xml:space="preserve">human resource assessment, bankability assessment, legal viability assessment, </w:t>
      </w:r>
      <w:r w:rsidR="001E654C" w:rsidRPr="0096560B">
        <w:rPr>
          <w:rFonts w:ascii="Book Antiqua" w:hAnsi="Book Antiqua"/>
          <w:sz w:val="24"/>
          <w:szCs w:val="24"/>
        </w:rPr>
        <w:t>PPPP</w:t>
      </w:r>
      <w:r w:rsidR="001E654C" w:rsidRPr="0096560B">
        <w:rPr>
          <w:rFonts w:ascii="Book Antiqua" w:hAnsi="Book Antiqua" w:cs="Arial"/>
          <w:sz w:val="24"/>
          <w:szCs w:val="24"/>
        </w:rPr>
        <w:t xml:space="preserve"> arrangement selection, indicative transaction implementation plan, and draft </w:t>
      </w:r>
      <w:r w:rsidR="001E654C" w:rsidRPr="0096560B">
        <w:rPr>
          <w:rFonts w:ascii="Book Antiqua" w:hAnsi="Book Antiqua"/>
          <w:sz w:val="24"/>
          <w:szCs w:val="24"/>
        </w:rPr>
        <w:t>PPPP</w:t>
      </w:r>
      <w:r w:rsidR="001E654C" w:rsidRPr="0096560B">
        <w:rPr>
          <w:rFonts w:ascii="Book Antiqua" w:hAnsi="Book Antiqua" w:cs="Arial"/>
          <w:sz w:val="24"/>
          <w:szCs w:val="24"/>
        </w:rPr>
        <w:t xml:space="preserve"> contract. The study may be supported by the results of public consultation or market sounding activit</w:t>
      </w:r>
      <w:r w:rsidR="00B517D9" w:rsidRPr="0096560B">
        <w:rPr>
          <w:rFonts w:ascii="Book Antiqua" w:hAnsi="Book Antiqua" w:cs="Arial"/>
          <w:sz w:val="24"/>
          <w:szCs w:val="24"/>
        </w:rPr>
        <w:t>ies</w:t>
      </w:r>
      <w:r w:rsidR="001E654C" w:rsidRPr="0096560B">
        <w:rPr>
          <w:rFonts w:ascii="Book Antiqua" w:hAnsi="Book Antiqua" w:cs="Arial"/>
          <w:sz w:val="24"/>
          <w:szCs w:val="24"/>
        </w:rPr>
        <w:t xml:space="preserve">. The Project Study can be a feasibility </w:t>
      </w:r>
      <w:r w:rsidR="003A34DF" w:rsidRPr="0096560B">
        <w:rPr>
          <w:rFonts w:ascii="Book Antiqua" w:hAnsi="Book Antiqua" w:cs="Arial"/>
          <w:sz w:val="24"/>
          <w:szCs w:val="24"/>
        </w:rPr>
        <w:t xml:space="preserve">or </w:t>
      </w:r>
      <w:r w:rsidR="001E654C" w:rsidRPr="0096560B">
        <w:rPr>
          <w:rFonts w:ascii="Book Antiqua" w:hAnsi="Book Antiqua" w:cs="Arial"/>
          <w:sz w:val="24"/>
          <w:szCs w:val="24"/>
        </w:rPr>
        <w:t>pre-feasibility study whichever is appropriate for a PPPP project;</w:t>
      </w:r>
    </w:p>
    <w:p w14:paraId="795A1592" w14:textId="77777777" w:rsidR="001E654C" w:rsidRPr="0096560B" w:rsidRDefault="001E654C" w:rsidP="001E654C">
      <w:pPr>
        <w:pStyle w:val="ListParagraph"/>
        <w:spacing w:line="240" w:lineRule="auto"/>
        <w:ind w:left="510" w:hanging="510"/>
        <w:rPr>
          <w:rFonts w:ascii="Book Antiqua" w:hAnsi="Book Antiqua" w:cs="Arial"/>
          <w:i/>
          <w:iCs/>
          <w:sz w:val="24"/>
          <w:szCs w:val="24"/>
        </w:rPr>
      </w:pPr>
    </w:p>
    <w:p w14:paraId="0FFA73B5" w14:textId="380A2B92" w:rsidR="0090513E" w:rsidRPr="0096560B" w:rsidRDefault="00362C8E" w:rsidP="0090513E">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Financial Model </w:t>
      </w:r>
      <w:r w:rsidRPr="0096560B">
        <w:rPr>
          <w:rFonts w:ascii="Book Antiqua" w:hAnsi="Book Antiqua"/>
          <w:sz w:val="24"/>
          <w:szCs w:val="24"/>
        </w:rPr>
        <w:t>refers to a model that presents the projected balance sheet, income statement, and cash flow statement of a PPP</w:t>
      </w:r>
      <w:r w:rsidR="001E654C" w:rsidRPr="0096560B">
        <w:rPr>
          <w:rFonts w:ascii="Book Antiqua" w:hAnsi="Book Antiqua"/>
          <w:sz w:val="24"/>
          <w:szCs w:val="24"/>
        </w:rPr>
        <w:t>P</w:t>
      </w:r>
      <w:r w:rsidRPr="0096560B">
        <w:rPr>
          <w:rFonts w:ascii="Book Antiqua" w:hAnsi="Book Antiqua"/>
          <w:sz w:val="24"/>
          <w:szCs w:val="24"/>
        </w:rPr>
        <w:t xml:space="preserve"> Project for its full life cycle</w:t>
      </w:r>
      <w:r w:rsidR="001E654C" w:rsidRPr="0096560B">
        <w:rPr>
          <w:rFonts w:ascii="Book Antiqua" w:hAnsi="Book Antiqua"/>
          <w:sz w:val="24"/>
          <w:szCs w:val="24"/>
        </w:rPr>
        <w:t>;</w:t>
      </w:r>
    </w:p>
    <w:p w14:paraId="1635AF5D" w14:textId="77777777" w:rsidR="0090513E" w:rsidRPr="0096560B" w:rsidRDefault="0090513E" w:rsidP="0090513E">
      <w:pPr>
        <w:pStyle w:val="ListParagraph"/>
        <w:rPr>
          <w:rFonts w:ascii="Book Antiqua" w:hAnsi="Book Antiqua"/>
          <w:i/>
          <w:sz w:val="24"/>
          <w:szCs w:val="24"/>
        </w:rPr>
      </w:pPr>
    </w:p>
    <w:p w14:paraId="249536A3" w14:textId="79366497" w:rsidR="0090513E" w:rsidRPr="0096560B" w:rsidRDefault="0090513E" w:rsidP="0090513E">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i/>
          <w:sz w:val="24"/>
          <w:szCs w:val="24"/>
        </w:rPr>
        <w:t>Franchise</w:t>
      </w:r>
      <w:r w:rsidRPr="0096560B">
        <w:rPr>
          <w:rFonts w:ascii="Book Antiqua" w:hAnsi="Book Antiqua"/>
          <w:sz w:val="24"/>
          <w:szCs w:val="24"/>
        </w:rPr>
        <w:t xml:space="preserve"> refers to </w:t>
      </w:r>
      <w:r w:rsidRPr="0096560B">
        <w:rPr>
          <w:rFonts w:ascii="Book Antiqua" w:eastAsia="Times New Roman" w:hAnsi="Book Antiqua" w:cs="Arial"/>
          <w:sz w:val="24"/>
          <w:szCs w:val="24"/>
          <w:lang w:val="en-GB" w:eastAsia="en-GB"/>
        </w:rPr>
        <w:t xml:space="preserve">the right or privilege affected with public interest which is conferred upon a Private Partner under such terms and conditions as the </w:t>
      </w:r>
      <w:r w:rsidRPr="0096560B">
        <w:rPr>
          <w:rFonts w:ascii="Book Antiqua" w:eastAsia="Times New Roman" w:hAnsi="Book Antiqua" w:cs="Arial"/>
          <w:i/>
          <w:iCs/>
          <w:sz w:val="24"/>
          <w:szCs w:val="24"/>
          <w:lang w:val="en-GB" w:eastAsia="en-GB"/>
        </w:rPr>
        <w:t>[</w:t>
      </w:r>
      <w:r w:rsidRPr="0096560B">
        <w:rPr>
          <w:rFonts w:ascii="Book Antiqua" w:hAnsi="Book Antiqua"/>
          <w:i/>
          <w:iCs/>
          <w:sz w:val="24"/>
          <w:szCs w:val="24"/>
        </w:rPr>
        <w:t>Province/ City/ Municipality]</w:t>
      </w:r>
      <w:r w:rsidRPr="0096560B">
        <w:rPr>
          <w:rFonts w:ascii="Book Antiqua" w:eastAsia="Times New Roman" w:hAnsi="Book Antiqua" w:cs="Arial"/>
          <w:sz w:val="24"/>
          <w:szCs w:val="24"/>
          <w:lang w:val="en-GB" w:eastAsia="en-GB"/>
        </w:rPr>
        <w:t xml:space="preserve"> may impose, in the interest of public welfare, security</w:t>
      </w:r>
      <w:r w:rsidR="00B517D9" w:rsidRPr="0096560B">
        <w:rPr>
          <w:rFonts w:ascii="Book Antiqua" w:hAnsi="Book Antiqua" w:cs="Times"/>
          <w:color w:val="000000"/>
          <w:sz w:val="24"/>
          <w:szCs w:val="24"/>
        </w:rPr>
        <w:t>,</w:t>
      </w:r>
      <w:r w:rsidRPr="0096560B">
        <w:rPr>
          <w:rFonts w:ascii="Book Antiqua" w:eastAsia="Times New Roman" w:hAnsi="Book Antiqua" w:cs="Arial"/>
          <w:sz w:val="24"/>
          <w:szCs w:val="24"/>
          <w:lang w:val="en-GB" w:eastAsia="en-GB"/>
        </w:rPr>
        <w:t xml:space="preserve"> and safety;</w:t>
      </w:r>
    </w:p>
    <w:p w14:paraId="0B5DD95E" w14:textId="77777777" w:rsidR="001E654C" w:rsidRPr="0096560B" w:rsidRDefault="001E654C" w:rsidP="001E654C">
      <w:pPr>
        <w:pStyle w:val="ListParagraph"/>
        <w:spacing w:line="240" w:lineRule="auto"/>
        <w:ind w:left="510" w:hanging="510"/>
        <w:rPr>
          <w:rFonts w:ascii="Book Antiqua" w:hAnsi="Book Antiqua" w:cs="Arial"/>
          <w:i/>
          <w:iCs/>
          <w:sz w:val="24"/>
          <w:szCs w:val="24"/>
        </w:rPr>
      </w:pPr>
    </w:p>
    <w:p w14:paraId="2A68AFEF" w14:textId="77777777"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lastRenderedPageBreak/>
        <w:t xml:space="preserve">Government Equity </w:t>
      </w:r>
      <w:r w:rsidRPr="0096560B">
        <w:rPr>
          <w:rFonts w:ascii="Book Antiqua" w:hAnsi="Book Antiqua"/>
          <w:sz w:val="24"/>
          <w:szCs w:val="24"/>
        </w:rPr>
        <w:t xml:space="preserve">refers to the subscription by the </w:t>
      </w:r>
      <w:r w:rsidR="001E654C" w:rsidRPr="0096560B">
        <w:rPr>
          <w:rFonts w:ascii="Book Antiqua" w:hAnsi="Book Antiqua"/>
          <w:i/>
          <w:iCs/>
          <w:sz w:val="24"/>
          <w:szCs w:val="24"/>
        </w:rPr>
        <w:t>[Province/ City/ Municipality</w:t>
      </w:r>
      <w:r w:rsidR="001E654C" w:rsidRPr="0096560B">
        <w:rPr>
          <w:rFonts w:ascii="Book Antiqua" w:hAnsi="Book Antiqua" w:cs="Arial"/>
          <w:i/>
          <w:iCs/>
          <w:sz w:val="24"/>
          <w:szCs w:val="24"/>
        </w:rPr>
        <w:t xml:space="preserve">] </w:t>
      </w:r>
      <w:r w:rsidRPr="0096560B">
        <w:rPr>
          <w:rFonts w:ascii="Book Antiqua" w:hAnsi="Book Antiqua"/>
          <w:sz w:val="24"/>
          <w:szCs w:val="24"/>
        </w:rPr>
        <w:t xml:space="preserve">of shares of stock or other securities convertible to shares of stock of the project company, whether such subscription will be paid by money or assets; </w:t>
      </w:r>
    </w:p>
    <w:p w14:paraId="0D3233ED" w14:textId="77777777" w:rsidR="001E654C" w:rsidRPr="0096560B" w:rsidRDefault="001E654C" w:rsidP="001E654C">
      <w:pPr>
        <w:pStyle w:val="ListParagraph"/>
        <w:spacing w:line="240" w:lineRule="auto"/>
        <w:ind w:left="510" w:hanging="510"/>
        <w:rPr>
          <w:rFonts w:ascii="Book Antiqua" w:hAnsi="Book Antiqua" w:cs="Arial"/>
          <w:i/>
          <w:iCs/>
          <w:sz w:val="24"/>
          <w:szCs w:val="24"/>
        </w:rPr>
      </w:pPr>
    </w:p>
    <w:p w14:paraId="59FEC53E" w14:textId="77777777" w:rsidR="0090513E" w:rsidRPr="0096560B" w:rsidRDefault="00362C8E" w:rsidP="0090513E">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Government Undertakings </w:t>
      </w:r>
      <w:r w:rsidRPr="0096560B">
        <w:rPr>
          <w:rFonts w:ascii="Book Antiqua" w:hAnsi="Book Antiqua"/>
          <w:sz w:val="24"/>
          <w:szCs w:val="24"/>
        </w:rPr>
        <w:t xml:space="preserve">refer to any form of contribution and/or support, which the </w:t>
      </w:r>
      <w:r w:rsidR="001E654C" w:rsidRPr="0096560B">
        <w:rPr>
          <w:rFonts w:ascii="Book Antiqua" w:hAnsi="Book Antiqua"/>
          <w:i/>
          <w:iCs/>
          <w:sz w:val="24"/>
          <w:szCs w:val="24"/>
        </w:rPr>
        <w:t>[Province/ City/ Municipality</w:t>
      </w:r>
      <w:r w:rsidR="001E654C" w:rsidRPr="0096560B">
        <w:rPr>
          <w:rFonts w:ascii="Book Antiqua" w:hAnsi="Book Antiqua" w:cs="Arial"/>
          <w:i/>
          <w:iCs/>
          <w:sz w:val="24"/>
          <w:szCs w:val="24"/>
        </w:rPr>
        <w:t>]</w:t>
      </w:r>
      <w:r w:rsidRPr="0096560B">
        <w:rPr>
          <w:rFonts w:ascii="Book Antiqua" w:hAnsi="Book Antiqua"/>
          <w:sz w:val="24"/>
          <w:szCs w:val="24"/>
        </w:rPr>
        <w:t xml:space="preserve"> may extend to a Private Partner for the implementation of </w:t>
      </w:r>
      <w:r w:rsidR="001E654C" w:rsidRPr="0096560B">
        <w:rPr>
          <w:rFonts w:ascii="Book Antiqua" w:hAnsi="Book Antiqua"/>
          <w:sz w:val="24"/>
          <w:szCs w:val="24"/>
        </w:rPr>
        <w:t>P</w:t>
      </w:r>
      <w:r w:rsidRPr="0096560B">
        <w:rPr>
          <w:rFonts w:ascii="Book Antiqua" w:hAnsi="Book Antiqua"/>
          <w:sz w:val="24"/>
          <w:szCs w:val="24"/>
        </w:rPr>
        <w:t xml:space="preserve">PPP Projects; </w:t>
      </w:r>
    </w:p>
    <w:p w14:paraId="1DE1B391" w14:textId="77777777" w:rsidR="0090513E" w:rsidRPr="0096560B" w:rsidRDefault="0090513E" w:rsidP="0090513E">
      <w:pPr>
        <w:pStyle w:val="ListParagraph"/>
        <w:rPr>
          <w:rFonts w:ascii="Book Antiqua" w:hAnsi="Book Antiqua"/>
          <w:i/>
          <w:sz w:val="24"/>
          <w:szCs w:val="24"/>
        </w:rPr>
      </w:pPr>
    </w:p>
    <w:p w14:paraId="76B2858F" w14:textId="07CA6B81" w:rsidR="0090513E" w:rsidRPr="0096560B" w:rsidRDefault="0090513E" w:rsidP="0090513E">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i/>
          <w:sz w:val="24"/>
          <w:szCs w:val="24"/>
        </w:rPr>
        <w:t>Gratuitous Donation refers to</w:t>
      </w:r>
      <w:r w:rsidRPr="0096560B">
        <w:rPr>
          <w:rFonts w:ascii="Book Antiqua" w:hAnsi="Book Antiqua"/>
          <w:sz w:val="24"/>
          <w:szCs w:val="24"/>
        </w:rPr>
        <w:t xml:space="preserve"> </w:t>
      </w:r>
      <w:r w:rsidR="00B517D9" w:rsidRPr="0096560B">
        <w:rPr>
          <w:rFonts w:ascii="Book Antiqua" w:hAnsi="Book Antiqua"/>
          <w:sz w:val="24"/>
          <w:szCs w:val="24"/>
        </w:rPr>
        <w:t xml:space="preserve">a </w:t>
      </w:r>
      <w:r w:rsidRPr="0096560B">
        <w:rPr>
          <w:rFonts w:ascii="Book Antiqua" w:hAnsi="Book Antiqua"/>
          <w:sz w:val="24"/>
          <w:szCs w:val="24"/>
        </w:rPr>
        <w:t>donation made by a Private Partner</w:t>
      </w:r>
      <w:r w:rsidR="00822E76" w:rsidRPr="0096560B">
        <w:rPr>
          <w:rFonts w:ascii="Book Antiqua" w:hAnsi="Book Antiqua"/>
          <w:sz w:val="24"/>
          <w:szCs w:val="24"/>
        </w:rPr>
        <w:t>/Donor</w:t>
      </w:r>
      <w:r w:rsidRPr="0096560B">
        <w:rPr>
          <w:rFonts w:ascii="Book Antiqua" w:hAnsi="Book Antiqua"/>
          <w:sz w:val="24"/>
          <w:szCs w:val="24"/>
        </w:rPr>
        <w:t xml:space="preserve"> to a </w:t>
      </w:r>
      <w:r w:rsidRPr="0096560B">
        <w:rPr>
          <w:rFonts w:ascii="Book Antiqua" w:hAnsi="Book Antiqua"/>
          <w:i/>
          <w:iCs/>
          <w:sz w:val="24"/>
          <w:szCs w:val="24"/>
        </w:rPr>
        <w:t>[Province/ City/ Municipality]</w:t>
      </w:r>
      <w:r w:rsidR="00822E76" w:rsidRPr="0096560B">
        <w:rPr>
          <w:rFonts w:ascii="Book Antiqua" w:hAnsi="Book Antiqua"/>
          <w:i/>
          <w:iCs/>
          <w:sz w:val="24"/>
          <w:szCs w:val="24"/>
        </w:rPr>
        <w:t xml:space="preserve">/ </w:t>
      </w:r>
      <w:r w:rsidR="00822E76" w:rsidRPr="0096560B">
        <w:rPr>
          <w:rFonts w:ascii="Book Antiqua" w:hAnsi="Book Antiqua"/>
          <w:sz w:val="24"/>
          <w:szCs w:val="24"/>
        </w:rPr>
        <w:t>Donee</w:t>
      </w:r>
      <w:r w:rsidRPr="0096560B">
        <w:rPr>
          <w:rFonts w:ascii="Book Antiqua" w:hAnsi="Book Antiqua"/>
          <w:sz w:val="24"/>
          <w:szCs w:val="24"/>
        </w:rPr>
        <w:t xml:space="preserve"> whose cause is pure liberality on the part of the former and does not require from the latter any additional action other than utilizing the thing donated for the purpose agreed upon, or impos</w:t>
      </w:r>
      <w:r w:rsidR="00B517D9" w:rsidRPr="0096560B">
        <w:rPr>
          <w:rFonts w:ascii="Book Antiqua" w:hAnsi="Book Antiqua"/>
          <w:sz w:val="24"/>
          <w:szCs w:val="24"/>
        </w:rPr>
        <w:t>ing</w:t>
      </w:r>
      <w:r w:rsidRPr="0096560B">
        <w:rPr>
          <w:rFonts w:ascii="Book Antiqua" w:hAnsi="Book Antiqua"/>
          <w:sz w:val="24"/>
          <w:szCs w:val="24"/>
        </w:rPr>
        <w:t xml:space="preserve"> any obligation, burden, charge or future services, benefits, or concessions, or other form of grant, in order to be valid;</w:t>
      </w:r>
    </w:p>
    <w:p w14:paraId="39BAAE85" w14:textId="77777777" w:rsidR="001E654C" w:rsidRPr="0096560B" w:rsidRDefault="001E654C" w:rsidP="001E654C">
      <w:pPr>
        <w:pStyle w:val="ListParagraph"/>
        <w:spacing w:line="240" w:lineRule="auto"/>
        <w:ind w:left="510" w:hanging="510"/>
        <w:rPr>
          <w:rFonts w:ascii="Book Antiqua" w:hAnsi="Book Antiqua" w:cs="Arial"/>
          <w:i/>
          <w:iCs/>
          <w:sz w:val="24"/>
          <w:szCs w:val="24"/>
        </w:rPr>
      </w:pPr>
    </w:p>
    <w:p w14:paraId="49C5E9A0" w14:textId="77777777"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Guarantee on Demand </w:t>
      </w:r>
      <w:r w:rsidRPr="0096560B">
        <w:rPr>
          <w:rFonts w:ascii="Book Antiqua" w:hAnsi="Book Antiqua"/>
          <w:sz w:val="24"/>
          <w:szCs w:val="24"/>
        </w:rPr>
        <w:t xml:space="preserve">refers to an agreement where the </w:t>
      </w:r>
      <w:r w:rsidR="001E654C" w:rsidRPr="0096560B">
        <w:rPr>
          <w:rFonts w:ascii="Book Antiqua" w:hAnsi="Book Antiqua"/>
          <w:i/>
          <w:iCs/>
          <w:sz w:val="24"/>
          <w:szCs w:val="24"/>
        </w:rPr>
        <w:t>[Province/ City/ Municipality</w:t>
      </w:r>
      <w:r w:rsidR="001E654C" w:rsidRPr="0096560B">
        <w:rPr>
          <w:rFonts w:ascii="Book Antiqua" w:hAnsi="Book Antiqua" w:cs="Arial"/>
          <w:i/>
          <w:iCs/>
          <w:sz w:val="24"/>
          <w:szCs w:val="24"/>
        </w:rPr>
        <w:t xml:space="preserve">] </w:t>
      </w:r>
      <w:r w:rsidRPr="0096560B">
        <w:rPr>
          <w:rFonts w:ascii="Book Antiqua" w:hAnsi="Book Antiqua"/>
          <w:sz w:val="24"/>
          <w:szCs w:val="24"/>
        </w:rPr>
        <w:t>undertakes to assume the market demand risks associated with the PPP</w:t>
      </w:r>
      <w:r w:rsidR="001E654C" w:rsidRPr="0096560B">
        <w:rPr>
          <w:rFonts w:ascii="Book Antiqua" w:hAnsi="Book Antiqua"/>
          <w:sz w:val="24"/>
          <w:szCs w:val="24"/>
        </w:rPr>
        <w:t>P</w:t>
      </w:r>
      <w:r w:rsidRPr="0096560B">
        <w:rPr>
          <w:rFonts w:ascii="Book Antiqua" w:hAnsi="Book Antiqua"/>
          <w:sz w:val="24"/>
          <w:szCs w:val="24"/>
        </w:rPr>
        <w:t xml:space="preserve"> Project; </w:t>
      </w:r>
    </w:p>
    <w:p w14:paraId="48A079A3" w14:textId="77777777" w:rsidR="001E654C" w:rsidRPr="0096560B" w:rsidRDefault="001E654C" w:rsidP="001E654C">
      <w:pPr>
        <w:pStyle w:val="ListParagraph"/>
        <w:spacing w:line="240" w:lineRule="auto"/>
        <w:ind w:left="510" w:hanging="510"/>
        <w:rPr>
          <w:rFonts w:ascii="Book Antiqua" w:hAnsi="Book Antiqua" w:cs="Arial"/>
          <w:i/>
          <w:iCs/>
          <w:sz w:val="24"/>
          <w:szCs w:val="24"/>
        </w:rPr>
      </w:pPr>
    </w:p>
    <w:p w14:paraId="4F674C3D" w14:textId="77777777"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Guarantee on Loan Repayment </w:t>
      </w:r>
      <w:r w:rsidRPr="0096560B">
        <w:rPr>
          <w:rFonts w:ascii="Book Antiqua" w:hAnsi="Book Antiqua"/>
          <w:sz w:val="24"/>
          <w:szCs w:val="24"/>
        </w:rPr>
        <w:t xml:space="preserve">refers to an agreement where the </w:t>
      </w:r>
      <w:r w:rsidR="001E654C" w:rsidRPr="0096560B">
        <w:rPr>
          <w:rFonts w:ascii="Book Antiqua" w:hAnsi="Book Antiqua"/>
          <w:i/>
          <w:iCs/>
          <w:sz w:val="24"/>
          <w:szCs w:val="24"/>
        </w:rPr>
        <w:t>[Province/ City/ Municipality</w:t>
      </w:r>
      <w:r w:rsidR="001E654C" w:rsidRPr="0096560B">
        <w:rPr>
          <w:rFonts w:ascii="Book Antiqua" w:hAnsi="Book Antiqua" w:cs="Arial"/>
          <w:i/>
          <w:iCs/>
          <w:sz w:val="24"/>
          <w:szCs w:val="24"/>
        </w:rPr>
        <w:t xml:space="preserve">] </w:t>
      </w:r>
      <w:r w:rsidRPr="0096560B">
        <w:rPr>
          <w:rFonts w:ascii="Book Antiqua" w:hAnsi="Book Antiqua"/>
          <w:sz w:val="24"/>
          <w:szCs w:val="24"/>
        </w:rPr>
        <w:t>guarantees to assume responsibility for the repayment of debt directly incurred by the Private Partner in implementing the PPP</w:t>
      </w:r>
      <w:r w:rsidR="001E654C" w:rsidRPr="0096560B">
        <w:rPr>
          <w:rFonts w:ascii="Book Antiqua" w:hAnsi="Book Antiqua"/>
          <w:sz w:val="24"/>
          <w:szCs w:val="24"/>
        </w:rPr>
        <w:t>P</w:t>
      </w:r>
      <w:r w:rsidRPr="0096560B">
        <w:rPr>
          <w:rFonts w:ascii="Book Antiqua" w:hAnsi="Book Antiqua"/>
          <w:sz w:val="24"/>
          <w:szCs w:val="24"/>
        </w:rPr>
        <w:t xml:space="preserve"> Project in case of a loan default; </w:t>
      </w:r>
    </w:p>
    <w:p w14:paraId="48E49AD3" w14:textId="77777777" w:rsidR="001E654C" w:rsidRPr="0096560B" w:rsidRDefault="001E654C" w:rsidP="001E654C">
      <w:pPr>
        <w:pStyle w:val="ListParagraph"/>
        <w:rPr>
          <w:rFonts w:ascii="Book Antiqua" w:hAnsi="Book Antiqua" w:cs="Arial"/>
          <w:i/>
          <w:iCs/>
          <w:sz w:val="24"/>
          <w:szCs w:val="24"/>
        </w:rPr>
      </w:pPr>
    </w:p>
    <w:p w14:paraId="05146241" w14:textId="77777777"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Guarantee on Private Sector Return </w:t>
      </w:r>
      <w:r w:rsidRPr="0096560B">
        <w:rPr>
          <w:rFonts w:ascii="Book Antiqua" w:hAnsi="Book Antiqua"/>
          <w:sz w:val="24"/>
          <w:szCs w:val="24"/>
        </w:rPr>
        <w:t xml:space="preserve">refers to an agreement where the </w:t>
      </w:r>
      <w:r w:rsidR="001E654C" w:rsidRPr="0096560B">
        <w:rPr>
          <w:rFonts w:ascii="Book Antiqua" w:hAnsi="Book Antiqua"/>
          <w:i/>
          <w:iCs/>
          <w:sz w:val="24"/>
          <w:szCs w:val="24"/>
        </w:rPr>
        <w:t>[Province/ City/ Municipality</w:t>
      </w:r>
      <w:r w:rsidR="001E654C" w:rsidRPr="0096560B">
        <w:rPr>
          <w:rFonts w:ascii="Book Antiqua" w:hAnsi="Book Antiqua" w:cs="Arial"/>
          <w:i/>
          <w:iCs/>
          <w:sz w:val="24"/>
          <w:szCs w:val="24"/>
        </w:rPr>
        <w:t xml:space="preserve">] </w:t>
      </w:r>
      <w:r w:rsidRPr="0096560B">
        <w:rPr>
          <w:rFonts w:ascii="Book Antiqua" w:hAnsi="Book Antiqua"/>
          <w:sz w:val="24"/>
          <w:szCs w:val="24"/>
        </w:rPr>
        <w:t xml:space="preserve">guarantees to provide a predetermined rate of return on the investment of the Private Partner; </w:t>
      </w:r>
    </w:p>
    <w:p w14:paraId="7A0A03AB" w14:textId="77777777" w:rsidR="001E654C" w:rsidRPr="0096560B" w:rsidRDefault="001E654C" w:rsidP="001E654C">
      <w:pPr>
        <w:pStyle w:val="ListParagraph"/>
        <w:rPr>
          <w:rFonts w:ascii="Book Antiqua" w:hAnsi="Book Antiqua" w:cs="Arial"/>
          <w:i/>
          <w:iCs/>
          <w:sz w:val="24"/>
          <w:szCs w:val="24"/>
        </w:rPr>
      </w:pPr>
    </w:p>
    <w:p w14:paraId="6D3BAFD4" w14:textId="7B8AD940"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Infrastructure Projects </w:t>
      </w:r>
      <w:r w:rsidRPr="0096560B">
        <w:rPr>
          <w:rFonts w:ascii="Book Antiqua" w:hAnsi="Book Antiqua"/>
          <w:sz w:val="24"/>
          <w:szCs w:val="24"/>
        </w:rPr>
        <w:t xml:space="preserve">refer to the construction, improvement, rehabilitation, repair, and/or maintenance of </w:t>
      </w:r>
      <w:r w:rsidR="00A81DDF" w:rsidRPr="0096560B">
        <w:rPr>
          <w:rFonts w:ascii="Book Antiqua" w:hAnsi="Book Antiqua"/>
          <w:sz w:val="24"/>
          <w:szCs w:val="24"/>
        </w:rPr>
        <w:t>physical structure</w:t>
      </w:r>
      <w:r w:rsidR="00B517D9" w:rsidRPr="0096560B">
        <w:rPr>
          <w:rFonts w:ascii="Book Antiqua" w:hAnsi="Book Antiqua"/>
          <w:sz w:val="24"/>
          <w:szCs w:val="24"/>
        </w:rPr>
        <w:t>s</w:t>
      </w:r>
      <w:r w:rsidR="00A81DDF" w:rsidRPr="0096560B">
        <w:rPr>
          <w:rFonts w:ascii="Book Antiqua" w:hAnsi="Book Antiqua"/>
          <w:sz w:val="24"/>
          <w:szCs w:val="24"/>
        </w:rPr>
        <w:t xml:space="preserve"> and facilities</w:t>
      </w:r>
      <w:r w:rsidR="001E654C" w:rsidRPr="0096560B">
        <w:rPr>
          <w:rFonts w:ascii="Book Antiqua" w:hAnsi="Book Antiqua"/>
          <w:sz w:val="24"/>
          <w:szCs w:val="24"/>
        </w:rPr>
        <w:t xml:space="preserve"> undertaken in furtherance of the rationale of PPPP and value drivers of PPPP projects</w:t>
      </w:r>
      <w:r w:rsidRPr="0096560B">
        <w:rPr>
          <w:rFonts w:ascii="Book Antiqua" w:hAnsi="Book Antiqua"/>
          <w:sz w:val="24"/>
          <w:szCs w:val="24"/>
        </w:rPr>
        <w:t xml:space="preserve">; </w:t>
      </w:r>
    </w:p>
    <w:p w14:paraId="25D549D5" w14:textId="77777777" w:rsidR="0090513E" w:rsidRPr="0096560B" w:rsidRDefault="0090513E" w:rsidP="0090513E">
      <w:pPr>
        <w:pStyle w:val="ListParagraph"/>
        <w:rPr>
          <w:rFonts w:ascii="Book Antiqua" w:hAnsi="Book Antiqua"/>
          <w:sz w:val="24"/>
          <w:szCs w:val="24"/>
        </w:rPr>
      </w:pPr>
    </w:p>
    <w:p w14:paraId="027E46ED" w14:textId="77777777" w:rsidR="0090513E" w:rsidRPr="0096560B" w:rsidRDefault="0090513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Calibri" w:hAnsi="Calibri" w:cs="Calibri"/>
          <w:sz w:val="24"/>
          <w:szCs w:val="24"/>
        </w:rPr>
        <w:t>﻿</w:t>
      </w:r>
      <w:r w:rsidRPr="0096560B">
        <w:rPr>
          <w:rFonts w:ascii="Book Antiqua" w:hAnsi="Book Antiqua"/>
          <w:i/>
          <w:iCs/>
          <w:sz w:val="24"/>
          <w:szCs w:val="24"/>
        </w:rPr>
        <w:t>Internal Rate of Return</w:t>
      </w:r>
      <w:r w:rsidRPr="0096560B">
        <w:rPr>
          <w:rFonts w:ascii="Book Antiqua" w:hAnsi="Book Antiqua"/>
          <w:sz w:val="24"/>
          <w:szCs w:val="24"/>
        </w:rPr>
        <w:t xml:space="preserve"> refers to the discount rate that makes the net present value (NPV) of all cash flows equal to zero in a discounted cash flow analysis. It measures the investment’s compound annual growth rate, accounting for all cash flows over the life of the investment;</w:t>
      </w:r>
    </w:p>
    <w:p w14:paraId="41739DB5" w14:textId="77777777" w:rsidR="001E654C" w:rsidRPr="0096560B" w:rsidRDefault="001E654C" w:rsidP="001E654C">
      <w:pPr>
        <w:pStyle w:val="ListParagraph"/>
        <w:rPr>
          <w:rFonts w:ascii="Book Antiqua" w:hAnsi="Book Antiqua" w:cs="Arial"/>
          <w:i/>
          <w:iCs/>
          <w:sz w:val="24"/>
          <w:szCs w:val="24"/>
        </w:rPr>
      </w:pPr>
    </w:p>
    <w:p w14:paraId="0B75F7A9" w14:textId="18BD5E98"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Joint Venture</w:t>
      </w:r>
      <w:r w:rsidR="001E654C" w:rsidRPr="0096560B">
        <w:rPr>
          <w:rFonts w:ascii="Book Antiqua" w:hAnsi="Book Antiqua" w:cs="Arial"/>
          <w:i/>
          <w:iCs/>
          <w:sz w:val="24"/>
          <w:szCs w:val="24"/>
        </w:rPr>
        <w:t xml:space="preserve"> (JV)</w:t>
      </w:r>
      <w:r w:rsidRPr="0096560B">
        <w:rPr>
          <w:rFonts w:ascii="Book Antiqua" w:hAnsi="Book Antiqua" w:cs="Arial"/>
          <w:i/>
          <w:iCs/>
          <w:sz w:val="24"/>
          <w:szCs w:val="24"/>
        </w:rPr>
        <w:t xml:space="preserve"> </w:t>
      </w:r>
      <w:r w:rsidRPr="0096560B">
        <w:rPr>
          <w:rFonts w:ascii="Book Antiqua" w:hAnsi="Book Antiqua"/>
          <w:sz w:val="24"/>
          <w:szCs w:val="24"/>
        </w:rPr>
        <w:t xml:space="preserve">refers to a contractual arrangement, whether solicited or unsolicited, where both the </w:t>
      </w:r>
      <w:r w:rsidR="001E654C" w:rsidRPr="0096560B">
        <w:rPr>
          <w:rFonts w:ascii="Book Antiqua" w:hAnsi="Book Antiqua"/>
          <w:i/>
          <w:iCs/>
          <w:sz w:val="24"/>
          <w:szCs w:val="24"/>
        </w:rPr>
        <w:t>[Province/ City/ Municipality</w:t>
      </w:r>
      <w:r w:rsidR="001E654C" w:rsidRPr="0096560B">
        <w:rPr>
          <w:rFonts w:ascii="Book Antiqua" w:hAnsi="Book Antiqua" w:cs="Arial"/>
          <w:i/>
          <w:iCs/>
          <w:sz w:val="24"/>
          <w:szCs w:val="24"/>
        </w:rPr>
        <w:t xml:space="preserve">] </w:t>
      </w:r>
      <w:r w:rsidRPr="0096560B">
        <w:rPr>
          <w:rFonts w:ascii="Book Antiqua" w:hAnsi="Book Antiqua"/>
          <w:sz w:val="24"/>
          <w:szCs w:val="24"/>
        </w:rPr>
        <w:t xml:space="preserve">performing its proprietary function and the Private Partner pool resources comprising </w:t>
      </w:r>
      <w:r w:rsidRPr="0096560B">
        <w:rPr>
          <w:rFonts w:ascii="Book Antiqua" w:hAnsi="Book Antiqua"/>
          <w:strike/>
          <w:sz w:val="24"/>
          <w:szCs w:val="24"/>
        </w:rPr>
        <w:t>of</w:t>
      </w:r>
      <w:r w:rsidRPr="0096560B">
        <w:rPr>
          <w:rFonts w:ascii="Book Antiqua" w:hAnsi="Book Antiqua"/>
          <w:sz w:val="24"/>
          <w:szCs w:val="24"/>
        </w:rPr>
        <w:t xml:space="preserve"> capital, services, or assets, including equipment, land, intellectual property</w:t>
      </w:r>
      <w:r w:rsidR="00B517D9" w:rsidRPr="0096560B">
        <w:rPr>
          <w:rFonts w:ascii="Book Antiqua" w:hAnsi="Book Antiqua" w:cs="Times"/>
          <w:color w:val="000000"/>
          <w:sz w:val="24"/>
          <w:szCs w:val="24"/>
        </w:rPr>
        <w:t>,</w:t>
      </w:r>
      <w:r w:rsidR="007405DA" w:rsidRPr="0096560B">
        <w:rPr>
          <w:rFonts w:ascii="Book Antiqua" w:hAnsi="Book Antiqua"/>
          <w:sz w:val="24"/>
          <w:szCs w:val="24"/>
        </w:rPr>
        <w:t xml:space="preserve"> or anything of value</w:t>
      </w:r>
      <w:r w:rsidRPr="0096560B">
        <w:rPr>
          <w:rFonts w:ascii="Book Antiqua" w:hAnsi="Book Antiqua"/>
          <w:sz w:val="24"/>
          <w:szCs w:val="24"/>
        </w:rPr>
        <w:t xml:space="preserve">, to jointly undertake a specific activity within a specific period of cooperation, to deliver an Infrastructure or Development Project and Service; </w:t>
      </w:r>
    </w:p>
    <w:p w14:paraId="47AABCC6" w14:textId="77777777" w:rsidR="001E654C" w:rsidRPr="0096560B" w:rsidRDefault="001E654C" w:rsidP="001E654C">
      <w:pPr>
        <w:pStyle w:val="ListParagraph"/>
        <w:rPr>
          <w:rFonts w:ascii="Book Antiqua" w:hAnsi="Book Antiqua" w:cs="Arial"/>
          <w:i/>
          <w:iCs/>
          <w:sz w:val="24"/>
          <w:szCs w:val="24"/>
        </w:rPr>
      </w:pPr>
    </w:p>
    <w:p w14:paraId="7C18E279" w14:textId="3E05A253"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lastRenderedPageBreak/>
        <w:t xml:space="preserve">Key Performance Indicators </w:t>
      </w:r>
      <w:r w:rsidR="001E654C" w:rsidRPr="0096560B">
        <w:rPr>
          <w:rFonts w:ascii="Book Antiqua" w:hAnsi="Book Antiqua" w:cs="Arial"/>
          <w:i/>
          <w:iCs/>
          <w:sz w:val="24"/>
          <w:szCs w:val="24"/>
        </w:rPr>
        <w:t xml:space="preserve">(KPIs) </w:t>
      </w:r>
      <w:r w:rsidRPr="0096560B">
        <w:rPr>
          <w:rFonts w:ascii="Book Antiqua" w:hAnsi="Book Antiqua"/>
          <w:sz w:val="24"/>
          <w:szCs w:val="24"/>
        </w:rPr>
        <w:t xml:space="preserve">refer to the financial or non-financial indicators used to measure the progress or success of the Private Partner on critical factors relevant to the project, which will normally vary depending on the contracted services and other attributes of the </w:t>
      </w:r>
      <w:r w:rsidR="001E654C" w:rsidRPr="0096560B">
        <w:rPr>
          <w:rFonts w:ascii="Book Antiqua" w:hAnsi="Book Antiqua"/>
          <w:sz w:val="24"/>
          <w:szCs w:val="24"/>
        </w:rPr>
        <w:t>P</w:t>
      </w:r>
      <w:r w:rsidRPr="0096560B">
        <w:rPr>
          <w:rFonts w:ascii="Book Antiqua" w:hAnsi="Book Antiqua"/>
          <w:sz w:val="24"/>
          <w:szCs w:val="24"/>
        </w:rPr>
        <w:t xml:space="preserve">PPP Project; </w:t>
      </w:r>
    </w:p>
    <w:p w14:paraId="61B54766" w14:textId="77777777" w:rsidR="001E654C" w:rsidRPr="0096560B" w:rsidRDefault="001E654C" w:rsidP="001E654C">
      <w:pPr>
        <w:pStyle w:val="ListParagraph"/>
        <w:rPr>
          <w:rFonts w:ascii="Book Antiqua" w:hAnsi="Book Antiqua"/>
          <w:sz w:val="24"/>
          <w:szCs w:val="24"/>
        </w:rPr>
      </w:pPr>
    </w:p>
    <w:p w14:paraId="0280EF3F" w14:textId="77777777" w:rsidR="001E654C" w:rsidRPr="0096560B" w:rsidRDefault="001E654C"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i/>
          <w:iCs/>
          <w:sz w:val="24"/>
          <w:szCs w:val="24"/>
        </w:rPr>
        <w:t>Lease</w:t>
      </w:r>
      <w:r w:rsidRPr="0096560B">
        <w:rPr>
          <w:rFonts w:ascii="Book Antiqua" w:hAnsi="Book Antiqua"/>
          <w:sz w:val="24"/>
          <w:szCs w:val="24"/>
        </w:rPr>
        <w:t xml:space="preserve"> refers to </w:t>
      </w:r>
      <w:r w:rsidRPr="0096560B">
        <w:rPr>
          <w:rFonts w:ascii="Book Antiqua" w:hAnsi="Book Antiqua" w:cs="Arial"/>
          <w:color w:val="1F1F1F"/>
          <w:sz w:val="24"/>
          <w:szCs w:val="24"/>
          <w:shd w:val="clear" w:color="auto" w:fill="FFFFFF"/>
        </w:rPr>
        <w:t xml:space="preserve">a contract by which the </w:t>
      </w:r>
      <w:r w:rsidRPr="0096560B">
        <w:rPr>
          <w:rFonts w:ascii="Book Antiqua" w:hAnsi="Book Antiqua"/>
          <w:i/>
          <w:iCs/>
          <w:sz w:val="24"/>
          <w:szCs w:val="24"/>
        </w:rPr>
        <w:t>[Province/ City/ Municipality</w:t>
      </w:r>
      <w:r w:rsidRPr="0096560B">
        <w:rPr>
          <w:rFonts w:ascii="Book Antiqua" w:hAnsi="Book Antiqua" w:cs="Arial"/>
          <w:i/>
          <w:iCs/>
          <w:sz w:val="24"/>
          <w:szCs w:val="24"/>
        </w:rPr>
        <w:t xml:space="preserve">] </w:t>
      </w:r>
      <w:r w:rsidRPr="0096560B">
        <w:rPr>
          <w:rFonts w:ascii="Book Antiqua" w:hAnsi="Book Antiqua" w:cs="Arial"/>
          <w:sz w:val="24"/>
          <w:szCs w:val="24"/>
        </w:rPr>
        <w:t>conveys or allows its</w:t>
      </w:r>
      <w:r w:rsidRPr="0096560B">
        <w:rPr>
          <w:rFonts w:ascii="Book Antiqua" w:hAnsi="Book Antiqua" w:cs="Arial"/>
          <w:color w:val="1F1F1F"/>
          <w:sz w:val="24"/>
          <w:szCs w:val="24"/>
          <w:shd w:val="clear" w:color="auto" w:fill="FFFFFF"/>
        </w:rPr>
        <w:t xml:space="preserve"> land, property, services, etc. to a Private Partner, acting as a lessee, for a specified time, in return for a periodic payment’</w:t>
      </w:r>
    </w:p>
    <w:p w14:paraId="2766F98A" w14:textId="77777777" w:rsidR="001E654C" w:rsidRPr="0096560B" w:rsidRDefault="001E654C" w:rsidP="00A6724A">
      <w:pPr>
        <w:rPr>
          <w:rFonts w:ascii="Book Antiqua" w:hAnsi="Book Antiqua" w:cs="Arial"/>
          <w:i/>
          <w:iCs/>
        </w:rPr>
      </w:pPr>
    </w:p>
    <w:p w14:paraId="347FD8B6" w14:textId="54CEBAB4"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Market Sounding </w:t>
      </w:r>
      <w:r w:rsidRPr="0096560B">
        <w:rPr>
          <w:rFonts w:ascii="Book Antiqua" w:hAnsi="Book Antiqua"/>
          <w:sz w:val="24"/>
          <w:szCs w:val="24"/>
        </w:rPr>
        <w:t>refers to a feedback</w:t>
      </w:r>
      <w:r w:rsidR="001E654C" w:rsidRPr="0096560B">
        <w:rPr>
          <w:rFonts w:ascii="Book Antiqua" w:hAnsi="Book Antiqua"/>
          <w:sz w:val="24"/>
          <w:szCs w:val="24"/>
        </w:rPr>
        <w:t>-</w:t>
      </w:r>
      <w:r w:rsidRPr="0096560B">
        <w:rPr>
          <w:rFonts w:ascii="Book Antiqua" w:hAnsi="Book Antiqua"/>
          <w:sz w:val="24"/>
          <w:szCs w:val="24"/>
        </w:rPr>
        <w:t>gathering exercise with the appropriate or relevant stakeholders and potential partners, such as prospective investors, prospective bidders, financing groups, and industry groups</w:t>
      </w:r>
      <w:r w:rsidR="001E654C" w:rsidRPr="0096560B">
        <w:rPr>
          <w:rFonts w:ascii="Book Antiqua" w:hAnsi="Book Antiqua"/>
          <w:sz w:val="24"/>
          <w:szCs w:val="24"/>
        </w:rPr>
        <w:t xml:space="preserve">. </w:t>
      </w:r>
      <w:r w:rsidRPr="0096560B">
        <w:rPr>
          <w:rFonts w:ascii="Book Antiqua" w:hAnsi="Book Antiqua"/>
          <w:sz w:val="24"/>
          <w:szCs w:val="24"/>
        </w:rPr>
        <w:t>Market Sounding aims to (</w:t>
      </w:r>
      <w:proofErr w:type="spellStart"/>
      <w:r w:rsidRPr="0096560B">
        <w:rPr>
          <w:rFonts w:ascii="Book Antiqua" w:hAnsi="Book Antiqua"/>
          <w:sz w:val="24"/>
          <w:szCs w:val="24"/>
        </w:rPr>
        <w:t>i</w:t>
      </w:r>
      <w:proofErr w:type="spellEnd"/>
      <w:r w:rsidRPr="0096560B">
        <w:rPr>
          <w:rFonts w:ascii="Book Antiqua" w:hAnsi="Book Antiqua"/>
          <w:sz w:val="24"/>
          <w:szCs w:val="24"/>
        </w:rPr>
        <w:t>) assess the appropriateness and attractiveness of the PPP</w:t>
      </w:r>
      <w:r w:rsidR="001E654C" w:rsidRPr="0096560B">
        <w:rPr>
          <w:rFonts w:ascii="Book Antiqua" w:hAnsi="Book Antiqua"/>
          <w:sz w:val="24"/>
          <w:szCs w:val="24"/>
        </w:rPr>
        <w:t>P</w:t>
      </w:r>
      <w:r w:rsidRPr="0096560B">
        <w:rPr>
          <w:rFonts w:ascii="Book Antiqua" w:hAnsi="Book Antiqua"/>
          <w:sz w:val="24"/>
          <w:szCs w:val="24"/>
        </w:rPr>
        <w:t xml:space="preserve"> scheme, (ii) solicit inputs on project requirements to achieve an optimal structure for the PPP</w:t>
      </w:r>
      <w:r w:rsidR="001E654C" w:rsidRPr="0096560B">
        <w:rPr>
          <w:rFonts w:ascii="Book Antiqua" w:hAnsi="Book Antiqua"/>
          <w:sz w:val="24"/>
          <w:szCs w:val="24"/>
        </w:rPr>
        <w:t>P</w:t>
      </w:r>
      <w:r w:rsidRPr="0096560B">
        <w:rPr>
          <w:rFonts w:ascii="Book Antiqua" w:hAnsi="Book Antiqua"/>
          <w:sz w:val="24"/>
          <w:szCs w:val="24"/>
        </w:rPr>
        <w:t xml:space="preserve"> Project, and (iii) identify potential issues that may affect the viability of the proposed PPP</w:t>
      </w:r>
      <w:r w:rsidR="001E654C" w:rsidRPr="0096560B">
        <w:rPr>
          <w:rFonts w:ascii="Book Antiqua" w:hAnsi="Book Antiqua"/>
          <w:sz w:val="24"/>
          <w:szCs w:val="24"/>
        </w:rPr>
        <w:t>P</w:t>
      </w:r>
      <w:r w:rsidRPr="0096560B">
        <w:rPr>
          <w:rFonts w:ascii="Book Antiqua" w:hAnsi="Book Antiqua"/>
          <w:sz w:val="24"/>
          <w:szCs w:val="24"/>
        </w:rPr>
        <w:t xml:space="preserve"> Project; </w:t>
      </w:r>
    </w:p>
    <w:p w14:paraId="27A983BA" w14:textId="77777777" w:rsidR="001E654C" w:rsidRPr="0096560B" w:rsidRDefault="001E654C" w:rsidP="001E654C">
      <w:pPr>
        <w:pStyle w:val="ListParagraph"/>
        <w:rPr>
          <w:rFonts w:ascii="Book Antiqua" w:hAnsi="Book Antiqua" w:cs="Arial"/>
          <w:i/>
          <w:iCs/>
          <w:sz w:val="24"/>
          <w:szCs w:val="24"/>
        </w:rPr>
      </w:pPr>
    </w:p>
    <w:p w14:paraId="2D2F4698" w14:textId="0F5E9CC3"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Material Adverse Government Action </w:t>
      </w:r>
      <w:r w:rsidR="001E654C" w:rsidRPr="0096560B">
        <w:rPr>
          <w:rFonts w:ascii="Book Antiqua" w:hAnsi="Book Antiqua" w:cs="Arial"/>
          <w:i/>
          <w:iCs/>
          <w:sz w:val="24"/>
          <w:szCs w:val="24"/>
        </w:rPr>
        <w:t xml:space="preserve">(MAGA) </w:t>
      </w:r>
      <w:r w:rsidRPr="0096560B">
        <w:rPr>
          <w:rFonts w:ascii="Book Antiqua" w:hAnsi="Book Antiqua"/>
          <w:sz w:val="24"/>
          <w:szCs w:val="24"/>
        </w:rPr>
        <w:t xml:space="preserve">refers to any act of the government </w:t>
      </w:r>
      <w:r w:rsidR="009F2A70" w:rsidRPr="0096560B">
        <w:rPr>
          <w:rFonts w:ascii="Book Antiqua" w:hAnsi="Book Antiqua"/>
          <w:sz w:val="24"/>
          <w:szCs w:val="24"/>
        </w:rPr>
        <w:t xml:space="preserve">of </w:t>
      </w:r>
      <w:r w:rsidRPr="0096560B">
        <w:rPr>
          <w:rFonts w:ascii="Book Antiqua" w:hAnsi="Book Antiqua"/>
          <w:sz w:val="24"/>
          <w:szCs w:val="24"/>
        </w:rPr>
        <w:t>which the Private Partner had no knowledge, or could not reasonably</w:t>
      </w:r>
      <w:r w:rsidR="009F2A70" w:rsidRPr="0096560B">
        <w:rPr>
          <w:rFonts w:ascii="Book Antiqua" w:hAnsi="Book Antiqua"/>
          <w:sz w:val="24"/>
          <w:szCs w:val="24"/>
        </w:rPr>
        <w:t xml:space="preserve"> be</w:t>
      </w:r>
      <w:r w:rsidRPr="0096560B">
        <w:rPr>
          <w:rFonts w:ascii="Book Antiqua" w:hAnsi="Book Antiqua"/>
          <w:sz w:val="24"/>
          <w:szCs w:val="24"/>
        </w:rPr>
        <w:t xml:space="preserve"> expected to have had knowledge, prior to the effectivity of the PPP</w:t>
      </w:r>
      <w:r w:rsidR="001E654C" w:rsidRPr="0096560B">
        <w:rPr>
          <w:rFonts w:ascii="Book Antiqua" w:hAnsi="Book Antiqua"/>
          <w:sz w:val="24"/>
          <w:szCs w:val="24"/>
        </w:rPr>
        <w:t>P</w:t>
      </w:r>
      <w:r w:rsidRPr="0096560B">
        <w:rPr>
          <w:rFonts w:ascii="Book Antiqua" w:hAnsi="Book Antiqua"/>
          <w:sz w:val="24"/>
          <w:szCs w:val="24"/>
        </w:rPr>
        <w:t xml:space="preserve"> Contract, and that occurs after the effectivity of the </w:t>
      </w:r>
      <w:r w:rsidR="001E654C" w:rsidRPr="0096560B">
        <w:rPr>
          <w:rFonts w:ascii="Book Antiqua" w:hAnsi="Book Antiqua"/>
          <w:sz w:val="24"/>
          <w:szCs w:val="24"/>
        </w:rPr>
        <w:t>P</w:t>
      </w:r>
      <w:r w:rsidRPr="0096560B">
        <w:rPr>
          <w:rFonts w:ascii="Book Antiqua" w:hAnsi="Book Antiqua"/>
          <w:sz w:val="24"/>
          <w:szCs w:val="24"/>
        </w:rPr>
        <w:t xml:space="preserve">PPP Contract, other than an act </w:t>
      </w:r>
      <w:r w:rsidR="009F2A70" w:rsidRPr="0096560B">
        <w:rPr>
          <w:rFonts w:ascii="Book Antiqua" w:hAnsi="Book Antiqua"/>
          <w:sz w:val="24"/>
          <w:szCs w:val="24"/>
        </w:rPr>
        <w:t>that</w:t>
      </w:r>
      <w:r w:rsidRPr="0096560B">
        <w:rPr>
          <w:rFonts w:ascii="Book Antiqua" w:hAnsi="Book Antiqua"/>
          <w:sz w:val="24"/>
          <w:szCs w:val="24"/>
        </w:rPr>
        <w:t xml:space="preserve"> is authorized or permitted under the PPP Contract, which (</w:t>
      </w:r>
      <w:proofErr w:type="spellStart"/>
      <w:r w:rsidRPr="0096560B">
        <w:rPr>
          <w:rFonts w:ascii="Book Antiqua" w:hAnsi="Book Antiqua"/>
          <w:sz w:val="24"/>
          <w:szCs w:val="24"/>
        </w:rPr>
        <w:t>i</w:t>
      </w:r>
      <w:proofErr w:type="spellEnd"/>
      <w:r w:rsidRPr="0096560B">
        <w:rPr>
          <w:rFonts w:ascii="Book Antiqua" w:hAnsi="Book Antiqua"/>
          <w:sz w:val="24"/>
          <w:szCs w:val="24"/>
        </w:rPr>
        <w:t xml:space="preserve">) specifically discriminates against the sector, industry, or project, and (ii) has a significant negative effect on the ability of the Private Partner to comply with any of its obligations under the approved PPP Contract. MAGA may include unanticipated regulatory risks; </w:t>
      </w:r>
    </w:p>
    <w:p w14:paraId="09B40EC3" w14:textId="77777777" w:rsidR="001E654C" w:rsidRPr="0096560B" w:rsidRDefault="001E654C" w:rsidP="001E654C">
      <w:pPr>
        <w:pStyle w:val="ListParagraph"/>
        <w:rPr>
          <w:rFonts w:ascii="Book Antiqua" w:hAnsi="Book Antiqua" w:cs="Arial"/>
          <w:i/>
          <w:iCs/>
          <w:sz w:val="24"/>
          <w:szCs w:val="24"/>
        </w:rPr>
      </w:pPr>
    </w:p>
    <w:p w14:paraId="5BA704A3" w14:textId="08D170D8" w:rsidR="0090513E" w:rsidRPr="0096560B" w:rsidRDefault="00362C8E" w:rsidP="0090513E">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Most Responsive Bid </w:t>
      </w:r>
      <w:r w:rsidRPr="0096560B">
        <w:rPr>
          <w:rFonts w:ascii="Book Antiqua" w:hAnsi="Book Antiqua"/>
          <w:sz w:val="24"/>
          <w:szCs w:val="24"/>
        </w:rPr>
        <w:t>refers to the bid that conforms, in all material respects, to the bid solicitation requirements and approved bid parameters, and</w:t>
      </w:r>
      <w:r w:rsidR="0096560B" w:rsidRPr="0096560B">
        <w:rPr>
          <w:rFonts w:ascii="Book Antiqua" w:hAnsi="Book Antiqua"/>
          <w:sz w:val="24"/>
          <w:szCs w:val="24"/>
        </w:rPr>
        <w:t xml:space="preserve"> </w:t>
      </w:r>
      <w:r w:rsidRPr="0096560B">
        <w:rPr>
          <w:rFonts w:ascii="Book Antiqua" w:hAnsi="Book Antiqua"/>
          <w:sz w:val="24"/>
          <w:szCs w:val="24"/>
        </w:rPr>
        <w:t xml:space="preserve">is most advantageous to the government; </w:t>
      </w:r>
    </w:p>
    <w:p w14:paraId="3169CB17" w14:textId="77777777" w:rsidR="0090513E" w:rsidRPr="0096560B" w:rsidRDefault="0090513E" w:rsidP="0090513E">
      <w:pPr>
        <w:pStyle w:val="ListParagraph"/>
        <w:rPr>
          <w:rFonts w:ascii="Book Antiqua" w:hAnsi="Book Antiqua" w:cs="Arial"/>
          <w:i/>
          <w:sz w:val="24"/>
          <w:szCs w:val="24"/>
        </w:rPr>
      </w:pPr>
    </w:p>
    <w:p w14:paraId="42A0FE15" w14:textId="2B3CA337" w:rsidR="0090513E" w:rsidRPr="0096560B" w:rsidRDefault="0090513E" w:rsidP="0090513E">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sz w:val="24"/>
          <w:szCs w:val="24"/>
        </w:rPr>
        <w:t xml:space="preserve">Onerous Donation </w:t>
      </w:r>
      <w:r w:rsidRPr="0096560B">
        <w:rPr>
          <w:rFonts w:ascii="Book Antiqua" w:hAnsi="Book Antiqua" w:cs="Arial"/>
          <w:sz w:val="24"/>
          <w:szCs w:val="24"/>
        </w:rPr>
        <w:t>refers to a</w:t>
      </w:r>
      <w:r w:rsidRPr="0096560B">
        <w:rPr>
          <w:rFonts w:ascii="Book Antiqua" w:hAnsi="Book Antiqua"/>
          <w:sz w:val="24"/>
          <w:szCs w:val="24"/>
        </w:rPr>
        <w:t xml:space="preserve"> donation made by a Private Partner</w:t>
      </w:r>
      <w:r w:rsidR="00822E76" w:rsidRPr="0096560B">
        <w:rPr>
          <w:rFonts w:ascii="Book Antiqua" w:hAnsi="Book Antiqua"/>
          <w:sz w:val="24"/>
          <w:szCs w:val="24"/>
        </w:rPr>
        <w:t>/</w:t>
      </w:r>
      <w:r w:rsidR="00705C17">
        <w:rPr>
          <w:rFonts w:ascii="Book Antiqua" w:hAnsi="Book Antiqua"/>
          <w:sz w:val="24"/>
          <w:szCs w:val="24"/>
        </w:rPr>
        <w:t xml:space="preserve"> </w:t>
      </w:r>
      <w:r w:rsidR="00822E76" w:rsidRPr="0096560B">
        <w:rPr>
          <w:rFonts w:ascii="Book Antiqua" w:hAnsi="Book Antiqua"/>
          <w:sz w:val="24"/>
          <w:szCs w:val="24"/>
        </w:rPr>
        <w:t xml:space="preserve">Donor </w:t>
      </w:r>
      <w:r w:rsidRPr="0096560B">
        <w:rPr>
          <w:rFonts w:ascii="Book Antiqua" w:hAnsi="Book Antiqua"/>
          <w:sz w:val="24"/>
          <w:szCs w:val="24"/>
        </w:rPr>
        <w:t xml:space="preserve">to a </w:t>
      </w:r>
      <w:r w:rsidRPr="0096560B">
        <w:rPr>
          <w:rFonts w:ascii="Book Antiqua" w:hAnsi="Book Antiqua"/>
          <w:i/>
          <w:iCs/>
          <w:sz w:val="24"/>
          <w:szCs w:val="24"/>
        </w:rPr>
        <w:t>[Province/ City/ Municipality]</w:t>
      </w:r>
      <w:r w:rsidR="00822E76" w:rsidRPr="0096560B">
        <w:rPr>
          <w:rFonts w:ascii="Book Antiqua" w:hAnsi="Book Antiqua"/>
          <w:i/>
          <w:iCs/>
          <w:sz w:val="24"/>
          <w:szCs w:val="24"/>
        </w:rPr>
        <w:t>/</w:t>
      </w:r>
      <w:r w:rsidR="00705C17">
        <w:rPr>
          <w:rFonts w:ascii="Book Antiqua" w:hAnsi="Book Antiqua"/>
          <w:i/>
          <w:iCs/>
          <w:sz w:val="24"/>
          <w:szCs w:val="24"/>
        </w:rPr>
        <w:t xml:space="preserve"> </w:t>
      </w:r>
      <w:r w:rsidR="00822E76" w:rsidRPr="0096560B">
        <w:rPr>
          <w:rFonts w:ascii="Book Antiqua" w:hAnsi="Book Antiqua"/>
          <w:sz w:val="24"/>
          <w:szCs w:val="24"/>
        </w:rPr>
        <w:t>Donee</w:t>
      </w:r>
      <w:r w:rsidRPr="0096560B">
        <w:rPr>
          <w:rFonts w:ascii="Book Antiqua" w:hAnsi="Book Antiqua"/>
          <w:i/>
          <w:iCs/>
          <w:sz w:val="24"/>
          <w:szCs w:val="24"/>
        </w:rPr>
        <w:t xml:space="preserve"> </w:t>
      </w:r>
      <w:r w:rsidRPr="0096560B">
        <w:rPr>
          <w:rFonts w:ascii="Book Antiqua" w:hAnsi="Book Antiqua"/>
          <w:sz w:val="24"/>
          <w:szCs w:val="24"/>
        </w:rPr>
        <w:t>which subjects the latter to obligations, burdens, charges or future services, benefits, or concessions, or other form</w:t>
      </w:r>
      <w:r w:rsidR="009F2A70" w:rsidRPr="0096560B">
        <w:rPr>
          <w:rFonts w:ascii="Book Antiqua" w:hAnsi="Book Antiqua"/>
          <w:sz w:val="24"/>
          <w:szCs w:val="24"/>
        </w:rPr>
        <w:t>s</w:t>
      </w:r>
      <w:r w:rsidRPr="0096560B">
        <w:rPr>
          <w:rFonts w:ascii="Book Antiqua" w:hAnsi="Book Antiqua"/>
          <w:sz w:val="24"/>
          <w:szCs w:val="24"/>
        </w:rPr>
        <w:t xml:space="preserve"> of grant, equal or greater in value than that of the thing donated by the Private Party;</w:t>
      </w:r>
    </w:p>
    <w:p w14:paraId="35404578" w14:textId="77777777" w:rsidR="001E654C" w:rsidRPr="0096560B" w:rsidRDefault="001E654C" w:rsidP="001E654C">
      <w:pPr>
        <w:pStyle w:val="ListParagraph"/>
        <w:rPr>
          <w:rFonts w:ascii="Book Antiqua" w:hAnsi="Book Antiqua" w:cs="Arial"/>
          <w:i/>
          <w:iCs/>
          <w:sz w:val="24"/>
          <w:szCs w:val="24"/>
        </w:rPr>
      </w:pPr>
    </w:p>
    <w:p w14:paraId="7DB5DE43" w14:textId="77777777"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Original Proponent </w:t>
      </w:r>
      <w:r w:rsidRPr="0096560B">
        <w:rPr>
          <w:rFonts w:ascii="Book Antiqua" w:hAnsi="Book Antiqua"/>
          <w:sz w:val="24"/>
          <w:szCs w:val="24"/>
        </w:rPr>
        <w:t>refers to the Private Proponent conferred the “Original Proponent status</w:t>
      </w:r>
      <w:r w:rsidR="00554A37" w:rsidRPr="0096560B">
        <w:rPr>
          <w:rFonts w:ascii="Book Antiqua" w:hAnsi="Book Antiqua"/>
          <w:sz w:val="24"/>
          <w:szCs w:val="24"/>
        </w:rPr>
        <w:t>”</w:t>
      </w:r>
      <w:r w:rsidRPr="0096560B">
        <w:rPr>
          <w:rFonts w:ascii="Book Antiqua" w:hAnsi="Book Antiqua"/>
          <w:sz w:val="24"/>
          <w:szCs w:val="24"/>
        </w:rPr>
        <w:t xml:space="preserve"> (OPS)</w:t>
      </w:r>
      <w:r w:rsidR="001E654C" w:rsidRPr="0096560B">
        <w:rPr>
          <w:rFonts w:ascii="Book Antiqua" w:hAnsi="Book Antiqua"/>
          <w:sz w:val="24"/>
          <w:szCs w:val="24"/>
        </w:rPr>
        <w:t xml:space="preserve"> after the acceptance of the Unsolicited Proposal;</w:t>
      </w:r>
      <w:r w:rsidRPr="0096560B">
        <w:rPr>
          <w:rFonts w:ascii="Book Antiqua" w:hAnsi="Book Antiqua"/>
          <w:sz w:val="24"/>
          <w:szCs w:val="24"/>
        </w:rPr>
        <w:t xml:space="preserve"> </w:t>
      </w:r>
    </w:p>
    <w:p w14:paraId="451CB018" w14:textId="77777777" w:rsidR="001E654C" w:rsidRPr="0096560B" w:rsidRDefault="001E654C" w:rsidP="001E654C">
      <w:pPr>
        <w:pStyle w:val="ListParagraph"/>
        <w:rPr>
          <w:rFonts w:ascii="Book Antiqua" w:hAnsi="Book Antiqua" w:cs="Arial"/>
          <w:i/>
          <w:iCs/>
          <w:sz w:val="24"/>
          <w:szCs w:val="24"/>
        </w:rPr>
      </w:pPr>
    </w:p>
    <w:p w14:paraId="789C5704" w14:textId="77777777"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Performance Undertaking </w:t>
      </w:r>
      <w:r w:rsidRPr="0096560B">
        <w:rPr>
          <w:rFonts w:ascii="Book Antiqua" w:hAnsi="Book Antiqua"/>
          <w:sz w:val="24"/>
          <w:szCs w:val="24"/>
        </w:rPr>
        <w:t xml:space="preserve">refers to an undertaking of a department, bureau, office, commission, authority, agency, or by the Republic of the Philippines, other than the </w:t>
      </w:r>
      <w:r w:rsidR="001E654C" w:rsidRPr="0096560B">
        <w:rPr>
          <w:rFonts w:ascii="Book Antiqua" w:hAnsi="Book Antiqua"/>
          <w:i/>
          <w:iCs/>
          <w:sz w:val="24"/>
          <w:szCs w:val="24"/>
        </w:rPr>
        <w:t>[Province/ City/ Municipality</w:t>
      </w:r>
      <w:r w:rsidR="001E654C" w:rsidRPr="0096560B">
        <w:rPr>
          <w:rFonts w:ascii="Book Antiqua" w:hAnsi="Book Antiqua" w:cs="Arial"/>
          <w:i/>
          <w:iCs/>
          <w:sz w:val="24"/>
          <w:szCs w:val="24"/>
        </w:rPr>
        <w:t>]</w:t>
      </w:r>
      <w:r w:rsidRPr="0096560B">
        <w:rPr>
          <w:rFonts w:ascii="Book Antiqua" w:hAnsi="Book Antiqua"/>
          <w:sz w:val="24"/>
          <w:szCs w:val="24"/>
        </w:rPr>
        <w:t xml:space="preserve">, in assuming responsibility for the performance of the </w:t>
      </w:r>
      <w:r w:rsidR="001E654C" w:rsidRPr="0096560B">
        <w:rPr>
          <w:rFonts w:ascii="Book Antiqua" w:hAnsi="Book Antiqua"/>
          <w:i/>
          <w:iCs/>
          <w:sz w:val="24"/>
          <w:szCs w:val="24"/>
        </w:rPr>
        <w:t>[Province/ City/ Municipality</w:t>
      </w:r>
      <w:r w:rsidR="001E654C" w:rsidRPr="0096560B">
        <w:rPr>
          <w:rFonts w:ascii="Book Antiqua" w:hAnsi="Book Antiqua" w:cs="Arial"/>
          <w:i/>
          <w:iCs/>
          <w:sz w:val="24"/>
          <w:szCs w:val="24"/>
        </w:rPr>
        <w:t>]</w:t>
      </w:r>
      <w:r w:rsidRPr="0096560B">
        <w:rPr>
          <w:rFonts w:ascii="Book Antiqua" w:hAnsi="Book Antiqua"/>
          <w:sz w:val="24"/>
          <w:szCs w:val="24"/>
        </w:rPr>
        <w:t xml:space="preserve">’s obligations under the contractual arrangement including the payment of monetary obligations, in case of default; </w:t>
      </w:r>
    </w:p>
    <w:p w14:paraId="20C32D8A" w14:textId="77777777" w:rsidR="001E654C" w:rsidRPr="0096560B" w:rsidRDefault="001E654C" w:rsidP="001E654C">
      <w:pPr>
        <w:pStyle w:val="ListParagraph"/>
        <w:rPr>
          <w:rFonts w:ascii="Book Antiqua" w:hAnsi="Book Antiqua" w:cs="Arial"/>
          <w:i/>
          <w:iCs/>
          <w:sz w:val="24"/>
          <w:szCs w:val="24"/>
        </w:rPr>
      </w:pPr>
    </w:p>
    <w:p w14:paraId="7AB6CEFC" w14:textId="54975E92"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P</w:t>
      </w:r>
      <w:r w:rsidR="001E654C" w:rsidRPr="0096560B">
        <w:rPr>
          <w:rFonts w:ascii="Book Antiqua" w:hAnsi="Book Antiqua" w:cs="Arial"/>
          <w:i/>
          <w:iCs/>
          <w:sz w:val="24"/>
          <w:szCs w:val="24"/>
        </w:rPr>
        <w:t>ublic-Private Partnership for the People (PPPP)</w:t>
      </w:r>
      <w:r w:rsidRPr="0096560B">
        <w:rPr>
          <w:rFonts w:ascii="Book Antiqua" w:hAnsi="Book Antiqua" w:cs="Arial"/>
          <w:i/>
          <w:iCs/>
          <w:sz w:val="24"/>
          <w:szCs w:val="24"/>
        </w:rPr>
        <w:t xml:space="preserve"> </w:t>
      </w:r>
      <w:r w:rsidRPr="0096560B">
        <w:rPr>
          <w:rFonts w:ascii="Book Antiqua" w:hAnsi="Book Antiqua"/>
          <w:sz w:val="24"/>
          <w:szCs w:val="24"/>
        </w:rPr>
        <w:t>refer</w:t>
      </w:r>
      <w:r w:rsidR="009F2A70" w:rsidRPr="0096560B">
        <w:rPr>
          <w:rFonts w:ascii="Book Antiqua" w:hAnsi="Book Antiqua"/>
          <w:sz w:val="24"/>
          <w:szCs w:val="24"/>
        </w:rPr>
        <w:t>s</w:t>
      </w:r>
      <w:r w:rsidRPr="0096560B">
        <w:rPr>
          <w:rFonts w:ascii="Book Antiqua" w:hAnsi="Book Antiqua"/>
          <w:sz w:val="24"/>
          <w:szCs w:val="24"/>
        </w:rPr>
        <w:t xml:space="preserve"> to a contractual arrangement between </w:t>
      </w:r>
      <w:r w:rsidR="001E654C" w:rsidRPr="0096560B">
        <w:rPr>
          <w:rFonts w:ascii="Book Antiqua" w:hAnsi="Book Antiqua"/>
          <w:sz w:val="24"/>
          <w:szCs w:val="24"/>
        </w:rPr>
        <w:t xml:space="preserve">the </w:t>
      </w:r>
      <w:r w:rsidR="001E654C" w:rsidRPr="0096560B">
        <w:rPr>
          <w:rFonts w:ascii="Book Antiqua" w:hAnsi="Book Antiqua"/>
          <w:i/>
          <w:iCs/>
          <w:sz w:val="24"/>
          <w:szCs w:val="24"/>
        </w:rPr>
        <w:t>[Province/ City/ Municipality</w:t>
      </w:r>
      <w:r w:rsidR="001E654C" w:rsidRPr="0096560B">
        <w:rPr>
          <w:rFonts w:ascii="Book Antiqua" w:hAnsi="Book Antiqua" w:cs="Arial"/>
          <w:i/>
          <w:iCs/>
          <w:sz w:val="24"/>
          <w:szCs w:val="24"/>
        </w:rPr>
        <w:t>]</w:t>
      </w:r>
      <w:r w:rsidRPr="0096560B">
        <w:rPr>
          <w:rFonts w:ascii="Book Antiqua" w:hAnsi="Book Antiqua"/>
          <w:sz w:val="24"/>
          <w:szCs w:val="24"/>
        </w:rPr>
        <w:t xml:space="preserve"> and a Private Partner to finance, design, construct, operate, and maintain, or any combination or variation thereof, </w:t>
      </w:r>
      <w:r w:rsidR="001E654C" w:rsidRPr="0096560B">
        <w:rPr>
          <w:rFonts w:ascii="Book Antiqua" w:hAnsi="Book Antiqua"/>
          <w:sz w:val="24"/>
          <w:szCs w:val="24"/>
        </w:rPr>
        <w:t>an i</w:t>
      </w:r>
      <w:r w:rsidRPr="0096560B">
        <w:rPr>
          <w:rFonts w:ascii="Book Antiqua" w:hAnsi="Book Antiqua"/>
          <w:sz w:val="24"/>
          <w:szCs w:val="24"/>
        </w:rPr>
        <w:t xml:space="preserve">nfrastructure or </w:t>
      </w:r>
      <w:r w:rsidR="001E654C" w:rsidRPr="0096560B">
        <w:rPr>
          <w:rFonts w:ascii="Book Antiqua" w:hAnsi="Book Antiqua"/>
          <w:sz w:val="24"/>
          <w:szCs w:val="24"/>
        </w:rPr>
        <w:t>d</w:t>
      </w:r>
      <w:r w:rsidRPr="0096560B">
        <w:rPr>
          <w:rFonts w:ascii="Book Antiqua" w:hAnsi="Book Antiqua"/>
          <w:sz w:val="24"/>
          <w:szCs w:val="24"/>
        </w:rPr>
        <w:t xml:space="preserve">evelopment </w:t>
      </w:r>
      <w:r w:rsidR="001E654C" w:rsidRPr="0096560B">
        <w:rPr>
          <w:rFonts w:ascii="Book Antiqua" w:hAnsi="Book Antiqua"/>
          <w:sz w:val="24"/>
          <w:szCs w:val="24"/>
        </w:rPr>
        <w:t>p</w:t>
      </w:r>
      <w:r w:rsidRPr="0096560B">
        <w:rPr>
          <w:rFonts w:ascii="Book Antiqua" w:hAnsi="Book Antiqua"/>
          <w:sz w:val="24"/>
          <w:szCs w:val="24"/>
        </w:rPr>
        <w:t>roject and</w:t>
      </w:r>
      <w:r w:rsidR="001E654C" w:rsidRPr="0096560B">
        <w:rPr>
          <w:rFonts w:ascii="Book Antiqua" w:hAnsi="Book Antiqua"/>
          <w:sz w:val="24"/>
          <w:szCs w:val="24"/>
        </w:rPr>
        <w:t>/or</w:t>
      </w:r>
      <w:r w:rsidRPr="0096560B">
        <w:rPr>
          <w:rFonts w:ascii="Book Antiqua" w:hAnsi="Book Antiqua"/>
          <w:sz w:val="24"/>
          <w:szCs w:val="24"/>
        </w:rPr>
        <w:t xml:space="preserve"> </w:t>
      </w:r>
      <w:r w:rsidR="001E654C" w:rsidRPr="0096560B">
        <w:rPr>
          <w:rFonts w:ascii="Book Antiqua" w:hAnsi="Book Antiqua"/>
          <w:sz w:val="24"/>
          <w:szCs w:val="24"/>
        </w:rPr>
        <w:t>s</w:t>
      </w:r>
      <w:r w:rsidRPr="0096560B">
        <w:rPr>
          <w:rFonts w:ascii="Book Antiqua" w:hAnsi="Book Antiqua"/>
          <w:sz w:val="24"/>
          <w:szCs w:val="24"/>
        </w:rPr>
        <w:t>ervice</w:t>
      </w:r>
      <w:r w:rsidR="009F2A70" w:rsidRPr="0096560B">
        <w:rPr>
          <w:rFonts w:ascii="Book Antiqua" w:hAnsi="Book Antiqua"/>
          <w:sz w:val="24"/>
          <w:szCs w:val="24"/>
        </w:rPr>
        <w:t>,</w:t>
      </w:r>
      <w:r w:rsidRPr="0096560B">
        <w:rPr>
          <w:rFonts w:ascii="Book Antiqua" w:hAnsi="Book Antiqua"/>
          <w:sz w:val="24"/>
          <w:szCs w:val="24"/>
        </w:rPr>
        <w:t xml:space="preserve"> where each party shares in the associated risks</w:t>
      </w:r>
      <w:r w:rsidR="001E654C" w:rsidRPr="0096560B">
        <w:rPr>
          <w:rFonts w:ascii="Book Antiqua" w:hAnsi="Book Antiqua"/>
          <w:sz w:val="24"/>
          <w:szCs w:val="24"/>
        </w:rPr>
        <w:t>. The ultimate objective of PPPP is to provide more, better, affordable</w:t>
      </w:r>
      <w:r w:rsidR="009F2A70" w:rsidRPr="0096560B">
        <w:rPr>
          <w:rFonts w:ascii="Book Antiqua" w:hAnsi="Book Antiqua"/>
          <w:sz w:val="24"/>
          <w:szCs w:val="24"/>
        </w:rPr>
        <w:t>,</w:t>
      </w:r>
      <w:r w:rsidR="001E654C" w:rsidRPr="0096560B">
        <w:rPr>
          <w:rFonts w:ascii="Book Antiqua" w:hAnsi="Book Antiqua"/>
          <w:sz w:val="24"/>
          <w:szCs w:val="24"/>
        </w:rPr>
        <w:t xml:space="preserve"> and timely services to the community;</w:t>
      </w:r>
      <w:r w:rsidRPr="0096560B">
        <w:rPr>
          <w:rFonts w:ascii="Book Antiqua" w:hAnsi="Book Antiqua"/>
          <w:sz w:val="24"/>
          <w:szCs w:val="24"/>
        </w:rPr>
        <w:t xml:space="preserve"> </w:t>
      </w:r>
    </w:p>
    <w:p w14:paraId="522FA12B" w14:textId="77777777" w:rsidR="001E654C" w:rsidRPr="0096560B" w:rsidRDefault="001E654C" w:rsidP="00576BE4">
      <w:pPr>
        <w:rPr>
          <w:rFonts w:ascii="Book Antiqua" w:eastAsia="MS Mincho" w:hAnsi="Book Antiqua" w:cs="Arial"/>
          <w:i/>
          <w:iCs/>
        </w:rPr>
      </w:pPr>
    </w:p>
    <w:p w14:paraId="0846BF9F" w14:textId="77777777" w:rsidR="001E654C" w:rsidRPr="0096560B" w:rsidRDefault="00010AA1"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eastAsia="MS Mincho" w:hAnsi="Book Antiqua" w:cs="Arial"/>
          <w:i/>
          <w:iCs/>
          <w:sz w:val="24"/>
          <w:szCs w:val="24"/>
        </w:rPr>
        <w:t>Purely Commercial Arrangement</w:t>
      </w:r>
      <w:r w:rsidRPr="0096560B">
        <w:rPr>
          <w:rFonts w:ascii="Book Antiqua" w:eastAsia="MS Mincho" w:hAnsi="Book Antiqua" w:cs="Arial"/>
          <w:sz w:val="24"/>
          <w:szCs w:val="24"/>
        </w:rPr>
        <w:t xml:space="preserve"> </w:t>
      </w:r>
      <w:r w:rsidR="001E654C" w:rsidRPr="0096560B">
        <w:rPr>
          <w:rFonts w:ascii="Book Antiqua" w:eastAsia="MS Mincho" w:hAnsi="Book Antiqua" w:cs="Arial"/>
          <w:sz w:val="24"/>
          <w:szCs w:val="24"/>
        </w:rPr>
        <w:t>refers to a</w:t>
      </w:r>
      <w:r w:rsidRPr="0096560B">
        <w:rPr>
          <w:rFonts w:ascii="Book Antiqua" w:eastAsia="MS Mincho" w:hAnsi="Book Antiqua" w:cs="Arial"/>
          <w:sz w:val="24"/>
          <w:szCs w:val="24"/>
        </w:rPr>
        <w:t xml:space="preserve">n arrangement between the </w:t>
      </w:r>
      <w:r w:rsidR="001E654C" w:rsidRPr="0096560B">
        <w:rPr>
          <w:rFonts w:ascii="Book Antiqua" w:hAnsi="Book Antiqua"/>
          <w:i/>
          <w:iCs/>
          <w:sz w:val="24"/>
          <w:szCs w:val="24"/>
        </w:rPr>
        <w:t>[Province/ City/ Municipality</w:t>
      </w:r>
      <w:r w:rsidR="001E654C" w:rsidRPr="0096560B">
        <w:rPr>
          <w:rFonts w:ascii="Book Antiqua" w:hAnsi="Book Antiqua" w:cs="Arial"/>
          <w:i/>
          <w:iCs/>
          <w:sz w:val="24"/>
          <w:szCs w:val="24"/>
        </w:rPr>
        <w:t>]</w:t>
      </w:r>
      <w:r w:rsidRPr="0096560B">
        <w:rPr>
          <w:rFonts w:ascii="Book Antiqua" w:eastAsia="MS Mincho" w:hAnsi="Book Antiqua" w:cs="Arial"/>
          <w:sz w:val="24"/>
          <w:szCs w:val="24"/>
        </w:rPr>
        <w:t xml:space="preserve"> and the P</w:t>
      </w:r>
      <w:r w:rsidR="001E654C" w:rsidRPr="0096560B">
        <w:rPr>
          <w:rFonts w:ascii="Book Antiqua" w:eastAsia="MS Mincho" w:hAnsi="Book Antiqua" w:cs="Arial"/>
          <w:sz w:val="24"/>
          <w:szCs w:val="24"/>
        </w:rPr>
        <w:t>rivate Party</w:t>
      </w:r>
      <w:r w:rsidRPr="0096560B">
        <w:rPr>
          <w:rFonts w:ascii="Book Antiqua" w:eastAsia="MS Mincho" w:hAnsi="Book Antiqua" w:cs="Arial"/>
          <w:sz w:val="24"/>
          <w:szCs w:val="24"/>
        </w:rPr>
        <w:t>:</w:t>
      </w:r>
    </w:p>
    <w:p w14:paraId="1D31F7CD" w14:textId="77777777" w:rsidR="001E654C" w:rsidRPr="0096560B" w:rsidRDefault="001E654C" w:rsidP="001E654C">
      <w:pPr>
        <w:jc w:val="both"/>
        <w:rPr>
          <w:rFonts w:ascii="Book Antiqua" w:eastAsia="MS Mincho" w:hAnsi="Book Antiqua" w:cs="Arial"/>
        </w:rPr>
      </w:pPr>
    </w:p>
    <w:p w14:paraId="20FC406D" w14:textId="6E86C84D" w:rsidR="001E654C" w:rsidRPr="0096560B" w:rsidRDefault="001E654C" w:rsidP="001E654C">
      <w:pPr>
        <w:pStyle w:val="ListParagraph"/>
        <w:numPr>
          <w:ilvl w:val="0"/>
          <w:numId w:val="7"/>
        </w:numPr>
        <w:spacing w:after="0" w:line="240" w:lineRule="auto"/>
        <w:jc w:val="both"/>
        <w:rPr>
          <w:rFonts w:ascii="Book Antiqua" w:eastAsia="MS Mincho" w:hAnsi="Book Antiqua" w:cs="Arial"/>
          <w:sz w:val="24"/>
          <w:szCs w:val="24"/>
        </w:rPr>
      </w:pPr>
      <w:r w:rsidRPr="0096560B">
        <w:rPr>
          <w:rFonts w:ascii="Book Antiqua" w:hAnsi="Book Antiqua" w:cs="Arial"/>
          <w:sz w:val="24"/>
          <w:szCs w:val="24"/>
        </w:rPr>
        <w:t>That neither provide</w:t>
      </w:r>
      <w:r w:rsidR="009F2A70" w:rsidRPr="0096560B">
        <w:rPr>
          <w:rFonts w:ascii="Book Antiqua" w:hAnsi="Book Antiqua" w:cs="Arial"/>
          <w:sz w:val="24"/>
          <w:szCs w:val="24"/>
        </w:rPr>
        <w:t>s</w:t>
      </w:r>
      <w:r w:rsidRPr="0096560B">
        <w:rPr>
          <w:rFonts w:ascii="Book Antiqua" w:hAnsi="Book Antiqua" w:cs="Arial"/>
          <w:sz w:val="24"/>
          <w:szCs w:val="24"/>
        </w:rPr>
        <w:t xml:space="preserve"> nor include</w:t>
      </w:r>
      <w:r w:rsidR="009F2A70" w:rsidRPr="0096560B">
        <w:rPr>
          <w:rFonts w:ascii="Book Antiqua" w:hAnsi="Book Antiqua" w:cs="Arial"/>
          <w:sz w:val="24"/>
          <w:szCs w:val="24"/>
        </w:rPr>
        <w:t>s</w:t>
      </w:r>
      <w:r w:rsidRPr="0096560B">
        <w:rPr>
          <w:rFonts w:ascii="Book Antiqua" w:hAnsi="Book Antiqua" w:cs="Arial"/>
          <w:sz w:val="24"/>
          <w:szCs w:val="24"/>
        </w:rPr>
        <w:t xml:space="preserve"> public infrastructure or development services as defined under the PPP Code;</w:t>
      </w:r>
    </w:p>
    <w:p w14:paraId="08405DFB" w14:textId="43BF1E8B" w:rsidR="001E654C" w:rsidRPr="0096560B" w:rsidRDefault="001E654C" w:rsidP="001E654C">
      <w:pPr>
        <w:pStyle w:val="ListParagraph"/>
        <w:numPr>
          <w:ilvl w:val="0"/>
          <w:numId w:val="7"/>
        </w:numPr>
        <w:spacing w:after="0" w:line="240" w:lineRule="auto"/>
        <w:jc w:val="both"/>
        <w:rPr>
          <w:rFonts w:ascii="Book Antiqua" w:eastAsia="MS Mincho" w:hAnsi="Book Antiqua" w:cs="Arial"/>
          <w:sz w:val="24"/>
          <w:szCs w:val="24"/>
        </w:rPr>
      </w:pPr>
      <w:r w:rsidRPr="0096560B">
        <w:rPr>
          <w:rFonts w:ascii="Book Antiqua" w:hAnsi="Book Antiqua" w:cs="Arial"/>
          <w:sz w:val="24"/>
          <w:szCs w:val="24"/>
          <w:lang w:val="en-GB"/>
        </w:rPr>
        <w:t xml:space="preserve">For projects such as, but not limited to, shopping malls, paid parking, commercial office spaces, private buildings, retail or wholesale spaces, casinos, industrial or warehouse spaces, condominium development, entertainment </w:t>
      </w:r>
      <w:proofErr w:type="spellStart"/>
      <w:r w:rsidRPr="0096560B">
        <w:rPr>
          <w:rFonts w:ascii="Book Antiqua" w:hAnsi="Book Antiqua" w:cs="Arial"/>
          <w:sz w:val="24"/>
          <w:szCs w:val="24"/>
          <w:lang w:val="en-GB"/>
        </w:rPr>
        <w:t>centers</w:t>
      </w:r>
      <w:proofErr w:type="spellEnd"/>
      <w:r w:rsidRPr="0096560B">
        <w:rPr>
          <w:rFonts w:ascii="Book Antiqua" w:hAnsi="Book Antiqua" w:cs="Arial"/>
          <w:sz w:val="24"/>
          <w:szCs w:val="24"/>
          <w:lang w:val="en-GB"/>
        </w:rPr>
        <w:t>, non-socialized housing units, golf courses</w:t>
      </w:r>
      <w:r w:rsidR="009F2A70" w:rsidRPr="0096560B">
        <w:rPr>
          <w:rFonts w:ascii="Book Antiqua" w:hAnsi="Book Antiqua"/>
          <w:sz w:val="24"/>
          <w:szCs w:val="24"/>
        </w:rPr>
        <w:t>,</w:t>
      </w:r>
      <w:r w:rsidRPr="0096560B">
        <w:rPr>
          <w:rFonts w:ascii="Book Antiqua" w:hAnsi="Book Antiqua" w:cs="Arial"/>
          <w:sz w:val="24"/>
          <w:szCs w:val="24"/>
          <w:lang w:val="en-GB"/>
        </w:rPr>
        <w:t xml:space="preserve"> and real estate development, with no </w:t>
      </w:r>
      <w:r w:rsidRPr="0096560B">
        <w:rPr>
          <w:rFonts w:ascii="Book Antiqua" w:hAnsi="Book Antiqua" w:cs="Arial"/>
          <w:sz w:val="24"/>
          <w:szCs w:val="24"/>
        </w:rPr>
        <w:t>public infrastructure or development services;</w:t>
      </w:r>
    </w:p>
    <w:p w14:paraId="28622B7E" w14:textId="0D5FB340" w:rsidR="001E654C" w:rsidRPr="0096560B" w:rsidRDefault="001E654C" w:rsidP="001E654C">
      <w:pPr>
        <w:pStyle w:val="ListParagraph"/>
        <w:numPr>
          <w:ilvl w:val="0"/>
          <w:numId w:val="7"/>
        </w:numPr>
        <w:spacing w:after="0" w:line="240" w:lineRule="auto"/>
        <w:jc w:val="both"/>
        <w:rPr>
          <w:rFonts w:ascii="Book Antiqua" w:eastAsia="MS Mincho" w:hAnsi="Book Antiqua" w:cs="Arial"/>
          <w:sz w:val="24"/>
          <w:szCs w:val="24"/>
        </w:rPr>
      </w:pPr>
      <w:r w:rsidRPr="0096560B">
        <w:rPr>
          <w:rFonts w:ascii="Book Antiqua" w:hAnsi="Book Antiqua" w:cs="Arial"/>
          <w:sz w:val="24"/>
          <w:szCs w:val="24"/>
          <w:lang w:val="en-GB"/>
        </w:rPr>
        <w:t xml:space="preserve">For projects or activities where </w:t>
      </w:r>
      <w:r w:rsidRPr="0096560B">
        <w:rPr>
          <w:rFonts w:ascii="Book Antiqua" w:hAnsi="Book Antiqua" w:cs="Arial"/>
          <w:sz w:val="24"/>
          <w:szCs w:val="24"/>
        </w:rPr>
        <w:t xml:space="preserve">the </w:t>
      </w:r>
      <w:r w:rsidRPr="0096560B">
        <w:rPr>
          <w:rFonts w:ascii="Book Antiqua" w:hAnsi="Book Antiqua"/>
          <w:i/>
          <w:iCs/>
          <w:sz w:val="24"/>
          <w:szCs w:val="24"/>
        </w:rPr>
        <w:t>[Province/ City/ Municipality</w:t>
      </w:r>
      <w:r w:rsidRPr="0096560B">
        <w:rPr>
          <w:rFonts w:ascii="Book Antiqua" w:hAnsi="Book Antiqua" w:cs="Arial"/>
          <w:i/>
          <w:iCs/>
          <w:sz w:val="24"/>
          <w:szCs w:val="24"/>
        </w:rPr>
        <w:t>]</w:t>
      </w:r>
      <w:r w:rsidRPr="0096560B">
        <w:rPr>
          <w:rFonts w:ascii="Book Antiqua" w:hAnsi="Book Antiqua" w:cs="Arial"/>
          <w:sz w:val="24"/>
          <w:szCs w:val="24"/>
        </w:rPr>
        <w:t xml:space="preserve"> shall not charge any tariff or user fees </w:t>
      </w:r>
      <w:r w:rsidR="009F2A70" w:rsidRPr="0096560B">
        <w:rPr>
          <w:rFonts w:ascii="Book Antiqua" w:hAnsi="Book Antiqua" w:cs="Arial"/>
          <w:sz w:val="24"/>
          <w:szCs w:val="24"/>
        </w:rPr>
        <w:t>to</w:t>
      </w:r>
      <w:r w:rsidRPr="0096560B">
        <w:rPr>
          <w:rFonts w:ascii="Book Antiqua" w:hAnsi="Book Antiqua" w:cs="Arial"/>
          <w:sz w:val="24"/>
          <w:szCs w:val="24"/>
        </w:rPr>
        <w:t xml:space="preserve"> the end users or the public;</w:t>
      </w:r>
    </w:p>
    <w:p w14:paraId="592B5B49" w14:textId="77777777" w:rsidR="001E654C" w:rsidRPr="0096560B" w:rsidRDefault="001E654C" w:rsidP="001E654C">
      <w:pPr>
        <w:pStyle w:val="ListParagraph"/>
        <w:numPr>
          <w:ilvl w:val="0"/>
          <w:numId w:val="7"/>
        </w:numPr>
        <w:spacing w:after="0" w:line="240" w:lineRule="auto"/>
        <w:jc w:val="both"/>
        <w:rPr>
          <w:rFonts w:ascii="Book Antiqua" w:eastAsia="MS Mincho" w:hAnsi="Book Antiqua" w:cs="Arial"/>
          <w:sz w:val="24"/>
          <w:szCs w:val="24"/>
        </w:rPr>
      </w:pPr>
      <w:r w:rsidRPr="0096560B">
        <w:rPr>
          <w:rFonts w:ascii="Book Antiqua" w:hAnsi="Book Antiqua" w:cs="Arial"/>
          <w:sz w:val="24"/>
          <w:szCs w:val="24"/>
          <w:lang w:val="en-GB"/>
        </w:rPr>
        <w:t xml:space="preserve">Where the property of </w:t>
      </w:r>
      <w:r w:rsidRPr="0096560B">
        <w:rPr>
          <w:rFonts w:ascii="Book Antiqua" w:hAnsi="Book Antiqua" w:cs="Arial"/>
          <w:sz w:val="24"/>
          <w:szCs w:val="24"/>
        </w:rPr>
        <w:t xml:space="preserve">the </w:t>
      </w:r>
      <w:r w:rsidRPr="0096560B">
        <w:rPr>
          <w:rFonts w:ascii="Book Antiqua" w:hAnsi="Book Antiqua"/>
          <w:i/>
          <w:iCs/>
          <w:sz w:val="24"/>
          <w:szCs w:val="24"/>
        </w:rPr>
        <w:t>[Province/ City/ Municipality</w:t>
      </w:r>
      <w:r w:rsidRPr="0096560B">
        <w:rPr>
          <w:rFonts w:ascii="Book Antiqua" w:hAnsi="Book Antiqua" w:cs="Arial"/>
          <w:i/>
          <w:iCs/>
          <w:sz w:val="24"/>
          <w:szCs w:val="24"/>
        </w:rPr>
        <w:t>]</w:t>
      </w:r>
      <w:r w:rsidRPr="0096560B">
        <w:rPr>
          <w:rFonts w:ascii="Book Antiqua" w:hAnsi="Book Antiqua" w:cs="Arial"/>
          <w:sz w:val="24"/>
          <w:szCs w:val="24"/>
        </w:rPr>
        <w:t xml:space="preserve"> </w:t>
      </w:r>
      <w:r w:rsidRPr="0096560B">
        <w:rPr>
          <w:rFonts w:ascii="Book Antiqua" w:hAnsi="Book Antiqua" w:cs="Arial"/>
          <w:sz w:val="24"/>
          <w:szCs w:val="24"/>
          <w:lang w:val="en-GB"/>
        </w:rPr>
        <w:t>or activity will solely be used by, or benefit, the PSP or is limited to pre-defined users, and no component thereof shall be for public use;</w:t>
      </w:r>
    </w:p>
    <w:p w14:paraId="6F59E98A" w14:textId="77777777" w:rsidR="001E654C" w:rsidRPr="0096560B" w:rsidRDefault="001E654C" w:rsidP="001E654C">
      <w:pPr>
        <w:pStyle w:val="ListParagraph"/>
        <w:numPr>
          <w:ilvl w:val="0"/>
          <w:numId w:val="7"/>
        </w:numPr>
        <w:spacing w:after="0" w:line="240" w:lineRule="auto"/>
        <w:jc w:val="both"/>
        <w:rPr>
          <w:rFonts w:ascii="Book Antiqua" w:eastAsia="MS Mincho" w:hAnsi="Book Antiqua" w:cs="Arial"/>
          <w:sz w:val="24"/>
          <w:szCs w:val="24"/>
        </w:rPr>
      </w:pPr>
      <w:r w:rsidRPr="0096560B">
        <w:rPr>
          <w:rFonts w:ascii="Book Antiqua" w:hAnsi="Book Antiqua" w:cs="Arial"/>
          <w:sz w:val="24"/>
          <w:szCs w:val="24"/>
          <w:lang w:val="en-GB"/>
        </w:rPr>
        <w:t xml:space="preserve">Where the use of the property by </w:t>
      </w:r>
      <w:r w:rsidRPr="0096560B">
        <w:rPr>
          <w:rFonts w:ascii="Book Antiqua" w:hAnsi="Book Antiqua" w:cs="Arial"/>
          <w:sz w:val="24"/>
          <w:szCs w:val="24"/>
        </w:rPr>
        <w:t xml:space="preserve">the </w:t>
      </w:r>
      <w:r w:rsidRPr="0096560B">
        <w:rPr>
          <w:rFonts w:ascii="Book Antiqua" w:hAnsi="Book Antiqua"/>
          <w:i/>
          <w:iCs/>
          <w:sz w:val="24"/>
          <w:szCs w:val="24"/>
        </w:rPr>
        <w:t>[Province/ City/ Municipality</w:t>
      </w:r>
      <w:r w:rsidRPr="0096560B">
        <w:rPr>
          <w:rFonts w:ascii="Book Antiqua" w:hAnsi="Book Antiqua" w:cs="Arial"/>
          <w:i/>
          <w:iCs/>
          <w:sz w:val="24"/>
          <w:szCs w:val="24"/>
        </w:rPr>
        <w:t>]</w:t>
      </w:r>
      <w:r w:rsidRPr="0096560B">
        <w:rPr>
          <w:rFonts w:ascii="Book Antiqua" w:hAnsi="Book Antiqua" w:cs="Arial"/>
          <w:sz w:val="24"/>
          <w:szCs w:val="24"/>
        </w:rPr>
        <w:t xml:space="preserve"> </w:t>
      </w:r>
      <w:r w:rsidRPr="0096560B">
        <w:rPr>
          <w:rFonts w:ascii="Book Antiqua" w:hAnsi="Book Antiqua" w:cs="Arial"/>
          <w:sz w:val="24"/>
          <w:szCs w:val="24"/>
          <w:lang w:val="en-GB"/>
        </w:rPr>
        <w:t>is optional and subject to commercial rate charges applicable to pre-defined users;</w:t>
      </w:r>
    </w:p>
    <w:p w14:paraId="67615428" w14:textId="77777777" w:rsidR="001E654C" w:rsidRPr="0096560B" w:rsidRDefault="001E654C" w:rsidP="001E654C">
      <w:pPr>
        <w:pStyle w:val="ListParagraph"/>
        <w:numPr>
          <w:ilvl w:val="0"/>
          <w:numId w:val="7"/>
        </w:numPr>
        <w:spacing w:after="0" w:line="240" w:lineRule="auto"/>
        <w:jc w:val="both"/>
        <w:rPr>
          <w:rFonts w:ascii="Book Antiqua" w:eastAsia="MS Mincho" w:hAnsi="Book Antiqua" w:cs="Arial"/>
          <w:sz w:val="24"/>
          <w:szCs w:val="24"/>
        </w:rPr>
      </w:pPr>
      <w:r w:rsidRPr="0096560B">
        <w:rPr>
          <w:rFonts w:ascii="Book Antiqua" w:hAnsi="Book Antiqua" w:cs="Arial"/>
          <w:sz w:val="24"/>
          <w:szCs w:val="24"/>
          <w:lang w:val="en-GB"/>
        </w:rPr>
        <w:t xml:space="preserve">Where the use or entitlement of </w:t>
      </w:r>
      <w:r w:rsidRPr="0096560B">
        <w:rPr>
          <w:rFonts w:ascii="Book Antiqua" w:hAnsi="Book Antiqua" w:cs="Arial"/>
          <w:sz w:val="24"/>
          <w:szCs w:val="24"/>
        </w:rPr>
        <w:t xml:space="preserve">the </w:t>
      </w:r>
      <w:r w:rsidRPr="0096560B">
        <w:rPr>
          <w:rFonts w:ascii="Book Antiqua" w:hAnsi="Book Antiqua"/>
          <w:i/>
          <w:iCs/>
          <w:sz w:val="24"/>
          <w:szCs w:val="24"/>
        </w:rPr>
        <w:t>[Province/ City/ Municipality</w:t>
      </w:r>
      <w:r w:rsidRPr="0096560B">
        <w:rPr>
          <w:rFonts w:ascii="Book Antiqua" w:hAnsi="Book Antiqua" w:cs="Arial"/>
          <w:i/>
          <w:iCs/>
          <w:sz w:val="24"/>
          <w:szCs w:val="24"/>
        </w:rPr>
        <w:t>]</w:t>
      </w:r>
      <w:r w:rsidRPr="0096560B">
        <w:rPr>
          <w:rFonts w:ascii="Book Antiqua" w:hAnsi="Book Antiqua" w:cs="Arial"/>
          <w:sz w:val="24"/>
          <w:szCs w:val="24"/>
        </w:rPr>
        <w:t xml:space="preserve"> over the property or portion thereof is the consideration under the PPPP contract; and</w:t>
      </w:r>
    </w:p>
    <w:p w14:paraId="1BE67A7E" w14:textId="77777777" w:rsidR="001E654C" w:rsidRPr="0096560B" w:rsidRDefault="001E654C" w:rsidP="001E654C">
      <w:pPr>
        <w:pStyle w:val="ListParagraph"/>
        <w:numPr>
          <w:ilvl w:val="0"/>
          <w:numId w:val="7"/>
        </w:numPr>
        <w:spacing w:after="0" w:line="240" w:lineRule="auto"/>
        <w:jc w:val="both"/>
        <w:rPr>
          <w:rFonts w:ascii="Book Antiqua" w:eastAsia="MS Mincho" w:hAnsi="Book Antiqua" w:cs="Arial"/>
          <w:sz w:val="24"/>
          <w:szCs w:val="24"/>
        </w:rPr>
      </w:pPr>
      <w:r w:rsidRPr="0096560B">
        <w:rPr>
          <w:rFonts w:ascii="Book Antiqua" w:hAnsi="Book Antiqua" w:cs="Arial"/>
          <w:sz w:val="24"/>
          <w:szCs w:val="24"/>
          <w:lang w:val="en-GB"/>
        </w:rPr>
        <w:t>Where the property or activity will have no component falling under eligible projects under the PPP Code and its IRR;</w:t>
      </w:r>
    </w:p>
    <w:p w14:paraId="73F60631" w14:textId="77777777" w:rsidR="001E654C" w:rsidRPr="0096560B" w:rsidRDefault="001E654C" w:rsidP="001E654C">
      <w:pPr>
        <w:pStyle w:val="ListParagraph"/>
        <w:rPr>
          <w:rFonts w:ascii="Book Antiqua" w:hAnsi="Book Antiqua" w:cs="Arial"/>
          <w:i/>
          <w:iCs/>
          <w:sz w:val="24"/>
          <w:szCs w:val="24"/>
        </w:rPr>
      </w:pPr>
    </w:p>
    <w:p w14:paraId="40587E83" w14:textId="1DB64B2A"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Private Partner </w:t>
      </w:r>
      <w:r w:rsidRPr="0096560B">
        <w:rPr>
          <w:rFonts w:ascii="Book Antiqua" w:hAnsi="Book Antiqua"/>
          <w:sz w:val="24"/>
          <w:szCs w:val="24"/>
        </w:rPr>
        <w:t xml:space="preserve">refers to the private </w:t>
      </w:r>
      <w:r w:rsidR="001E654C" w:rsidRPr="0096560B">
        <w:rPr>
          <w:rFonts w:ascii="Book Antiqua" w:hAnsi="Book Antiqua"/>
          <w:sz w:val="24"/>
          <w:szCs w:val="24"/>
        </w:rPr>
        <w:t>proponent</w:t>
      </w:r>
      <w:r w:rsidRPr="0096560B">
        <w:rPr>
          <w:rFonts w:ascii="Book Antiqua" w:hAnsi="Book Antiqua"/>
          <w:sz w:val="24"/>
          <w:szCs w:val="24"/>
        </w:rPr>
        <w:t xml:space="preserve"> determined to be financially, legally, and technically capable </w:t>
      </w:r>
      <w:r w:rsidR="009F2A70" w:rsidRPr="0096560B">
        <w:rPr>
          <w:rFonts w:ascii="Book Antiqua" w:hAnsi="Book Antiqua"/>
          <w:sz w:val="24"/>
          <w:szCs w:val="24"/>
        </w:rPr>
        <w:t>of</w:t>
      </w:r>
      <w:r w:rsidRPr="0096560B">
        <w:rPr>
          <w:rFonts w:ascii="Book Antiqua" w:hAnsi="Book Antiqua"/>
          <w:sz w:val="24"/>
          <w:szCs w:val="24"/>
        </w:rPr>
        <w:t xml:space="preserve"> undertak</w:t>
      </w:r>
      <w:r w:rsidR="009F2A70" w:rsidRPr="0096560B">
        <w:rPr>
          <w:rFonts w:ascii="Book Antiqua" w:hAnsi="Book Antiqua"/>
          <w:sz w:val="24"/>
          <w:szCs w:val="24"/>
        </w:rPr>
        <w:t>ing</w:t>
      </w:r>
      <w:r w:rsidRPr="0096560B">
        <w:rPr>
          <w:rFonts w:ascii="Book Antiqua" w:hAnsi="Book Antiqua"/>
          <w:sz w:val="24"/>
          <w:szCs w:val="24"/>
        </w:rPr>
        <w:t xml:space="preserve"> obligations under an awarded PPP</w:t>
      </w:r>
      <w:r w:rsidR="001E654C" w:rsidRPr="0096560B">
        <w:rPr>
          <w:rFonts w:ascii="Book Antiqua" w:hAnsi="Book Antiqua"/>
          <w:sz w:val="24"/>
          <w:szCs w:val="24"/>
        </w:rPr>
        <w:t>P</w:t>
      </w:r>
      <w:r w:rsidRPr="0096560B">
        <w:rPr>
          <w:rFonts w:ascii="Book Antiqua" w:hAnsi="Book Antiqua"/>
          <w:sz w:val="24"/>
          <w:szCs w:val="24"/>
        </w:rPr>
        <w:t xml:space="preserve"> Contract. The Private Partner may create a special purpose company (SPC) or a special purpose vehicle (SPV) for the PPP</w:t>
      </w:r>
      <w:r w:rsidR="001E654C" w:rsidRPr="0096560B">
        <w:rPr>
          <w:rFonts w:ascii="Book Antiqua" w:hAnsi="Book Antiqua"/>
          <w:sz w:val="24"/>
          <w:szCs w:val="24"/>
        </w:rPr>
        <w:t>P</w:t>
      </w:r>
      <w:r w:rsidRPr="0096560B">
        <w:rPr>
          <w:rFonts w:ascii="Book Antiqua" w:hAnsi="Book Antiqua"/>
          <w:sz w:val="24"/>
          <w:szCs w:val="24"/>
        </w:rPr>
        <w:t xml:space="preserve"> Project; </w:t>
      </w:r>
    </w:p>
    <w:p w14:paraId="1DFA330C" w14:textId="77777777" w:rsidR="001E654C" w:rsidRPr="0096560B" w:rsidRDefault="001E654C" w:rsidP="001E654C">
      <w:pPr>
        <w:pStyle w:val="ListParagraph"/>
        <w:spacing w:after="0" w:line="240" w:lineRule="auto"/>
        <w:ind w:left="510"/>
        <w:jc w:val="both"/>
        <w:rPr>
          <w:rFonts w:ascii="Book Antiqua" w:hAnsi="Book Antiqua"/>
          <w:sz w:val="24"/>
          <w:szCs w:val="24"/>
        </w:rPr>
      </w:pPr>
    </w:p>
    <w:p w14:paraId="22850377" w14:textId="28499360" w:rsidR="001E654C" w:rsidRPr="0096560B" w:rsidRDefault="00362C8E" w:rsidP="001E654C">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Private Proponent </w:t>
      </w:r>
      <w:r w:rsidRPr="0096560B">
        <w:rPr>
          <w:rFonts w:ascii="Book Antiqua" w:hAnsi="Book Antiqua"/>
          <w:sz w:val="24"/>
          <w:szCs w:val="24"/>
        </w:rPr>
        <w:t xml:space="preserve">refers to the private sector entity </w:t>
      </w:r>
      <w:r w:rsidR="009F2A70" w:rsidRPr="0096560B">
        <w:rPr>
          <w:rFonts w:ascii="Book Antiqua" w:hAnsi="Book Antiqua"/>
          <w:sz w:val="24"/>
          <w:szCs w:val="24"/>
        </w:rPr>
        <w:t>that</w:t>
      </w:r>
      <w:r w:rsidRPr="0096560B">
        <w:rPr>
          <w:rFonts w:ascii="Book Antiqua" w:hAnsi="Book Antiqua"/>
          <w:sz w:val="24"/>
          <w:szCs w:val="24"/>
        </w:rPr>
        <w:t xml:space="preserve"> has submitted a bid </w:t>
      </w:r>
      <w:r w:rsidR="009F2A70" w:rsidRPr="0096560B">
        <w:rPr>
          <w:rFonts w:ascii="Book Antiqua" w:hAnsi="Book Antiqua"/>
          <w:sz w:val="24"/>
          <w:szCs w:val="24"/>
        </w:rPr>
        <w:t xml:space="preserve">for </w:t>
      </w:r>
      <w:r w:rsidRPr="0096560B">
        <w:rPr>
          <w:rFonts w:ascii="Book Antiqua" w:hAnsi="Book Antiqua"/>
          <w:sz w:val="24"/>
          <w:szCs w:val="24"/>
        </w:rPr>
        <w:t xml:space="preserve">a Solicited Project or a private sector entity </w:t>
      </w:r>
      <w:r w:rsidR="009F2A70" w:rsidRPr="0096560B">
        <w:rPr>
          <w:rFonts w:ascii="Book Antiqua" w:hAnsi="Book Antiqua"/>
          <w:sz w:val="24"/>
          <w:szCs w:val="24"/>
        </w:rPr>
        <w:t>that</w:t>
      </w:r>
      <w:r w:rsidRPr="0096560B">
        <w:rPr>
          <w:rFonts w:ascii="Book Antiqua" w:hAnsi="Book Antiqua"/>
          <w:sz w:val="24"/>
          <w:szCs w:val="24"/>
        </w:rPr>
        <w:t xml:space="preserve"> has submitted an Unsolicited Proposal. The Private Proponent may be Filipino or foreign-owned, and may engage the services of a foreign Contractor or foreign Facility Operator, subject to requirements and limitations provided under the Constitution, existing laws, rules, and regulations</w:t>
      </w:r>
      <w:r w:rsidR="001E654C" w:rsidRPr="0096560B">
        <w:rPr>
          <w:rFonts w:ascii="Book Antiqua" w:hAnsi="Book Antiqua"/>
          <w:sz w:val="24"/>
          <w:szCs w:val="24"/>
        </w:rPr>
        <w:t>. The private proponent may be a corporation, consortium</w:t>
      </w:r>
      <w:r w:rsidR="009F2A70" w:rsidRPr="0096560B">
        <w:rPr>
          <w:rFonts w:ascii="Book Antiqua" w:hAnsi="Book Antiqua"/>
          <w:sz w:val="24"/>
          <w:szCs w:val="24"/>
        </w:rPr>
        <w:t>,</w:t>
      </w:r>
      <w:r w:rsidR="001E654C" w:rsidRPr="0096560B">
        <w:rPr>
          <w:rFonts w:ascii="Book Antiqua" w:hAnsi="Book Antiqua"/>
          <w:sz w:val="24"/>
          <w:szCs w:val="24"/>
        </w:rPr>
        <w:t xml:space="preserve"> or joint venture corporation;</w:t>
      </w:r>
    </w:p>
    <w:p w14:paraId="63E2B73B" w14:textId="77777777" w:rsidR="001E654C" w:rsidRPr="0096560B" w:rsidRDefault="001E654C" w:rsidP="001E654C">
      <w:pPr>
        <w:pStyle w:val="ListParagraph"/>
        <w:rPr>
          <w:rFonts w:ascii="Book Antiqua" w:hAnsi="Book Antiqua" w:cs="Arial"/>
          <w:i/>
          <w:iCs/>
          <w:sz w:val="24"/>
          <w:szCs w:val="24"/>
        </w:rPr>
      </w:pPr>
    </w:p>
    <w:p w14:paraId="0B9C4BD2" w14:textId="2015EFD2" w:rsidR="0090513E" w:rsidRPr="0096560B" w:rsidRDefault="00362C8E" w:rsidP="0090513E">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lastRenderedPageBreak/>
        <w:t xml:space="preserve">Project Cost </w:t>
      </w:r>
      <w:r w:rsidRPr="0096560B">
        <w:rPr>
          <w:rFonts w:ascii="Book Antiqua" w:hAnsi="Book Antiqua"/>
          <w:sz w:val="24"/>
          <w:szCs w:val="24"/>
        </w:rPr>
        <w:t xml:space="preserve">refers to the total cost to be expended to plan, develop, and construct the </w:t>
      </w:r>
      <w:r w:rsidR="001E654C" w:rsidRPr="0096560B">
        <w:rPr>
          <w:rFonts w:ascii="Book Antiqua" w:hAnsi="Book Antiqua"/>
          <w:sz w:val="24"/>
          <w:szCs w:val="24"/>
        </w:rPr>
        <w:t>P</w:t>
      </w:r>
      <w:r w:rsidRPr="0096560B">
        <w:rPr>
          <w:rFonts w:ascii="Book Antiqua" w:hAnsi="Book Antiqua"/>
          <w:sz w:val="24"/>
          <w:szCs w:val="24"/>
        </w:rPr>
        <w:t xml:space="preserve">PPP Project to completion stage, including </w:t>
      </w:r>
      <w:r w:rsidR="009F2A70" w:rsidRPr="0096560B">
        <w:rPr>
          <w:rFonts w:ascii="Book Antiqua" w:hAnsi="Book Antiqua"/>
          <w:sz w:val="24"/>
          <w:szCs w:val="24"/>
        </w:rPr>
        <w:t xml:space="preserve">the </w:t>
      </w:r>
      <w:r w:rsidRPr="0096560B">
        <w:rPr>
          <w:rFonts w:ascii="Book Antiqua" w:hAnsi="Book Antiqua"/>
          <w:sz w:val="24"/>
          <w:szCs w:val="24"/>
        </w:rPr>
        <w:t xml:space="preserve">cost of Feasibility Studies, engineering and design, </w:t>
      </w:r>
      <w:r w:rsidR="009F2A70" w:rsidRPr="0096560B">
        <w:rPr>
          <w:rFonts w:ascii="Book Antiqua" w:hAnsi="Book Antiqua"/>
          <w:sz w:val="24"/>
          <w:szCs w:val="24"/>
        </w:rPr>
        <w:t>c</w:t>
      </w:r>
      <w:r w:rsidRPr="0096560B">
        <w:rPr>
          <w:rFonts w:ascii="Book Antiqua" w:hAnsi="Book Antiqua"/>
          <w:sz w:val="24"/>
          <w:szCs w:val="24"/>
        </w:rPr>
        <w:t xml:space="preserve">onstruction, equipment, land or right-of-way (ROW), taxes imposed on said cost, and development cost; </w:t>
      </w:r>
    </w:p>
    <w:p w14:paraId="061574A9" w14:textId="77777777" w:rsidR="0090513E" w:rsidRPr="0096560B" w:rsidRDefault="0090513E" w:rsidP="0090513E">
      <w:pPr>
        <w:pStyle w:val="ListParagraph"/>
        <w:rPr>
          <w:rFonts w:ascii="Book Antiqua" w:hAnsi="Book Antiqua" w:cs="Arial"/>
          <w:i/>
          <w:iCs/>
          <w:sz w:val="24"/>
          <w:szCs w:val="24"/>
        </w:rPr>
      </w:pPr>
    </w:p>
    <w:p w14:paraId="002921CF" w14:textId="073EC1F7" w:rsidR="0090513E" w:rsidRPr="0096560B" w:rsidRDefault="00107F23" w:rsidP="0090513E">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Solicited Project </w:t>
      </w:r>
      <w:r w:rsidRPr="0096560B">
        <w:rPr>
          <w:rFonts w:ascii="Book Antiqua" w:hAnsi="Book Antiqua"/>
          <w:sz w:val="24"/>
          <w:szCs w:val="24"/>
        </w:rPr>
        <w:t>refers to a PPP</w:t>
      </w:r>
      <w:r w:rsidR="0090513E" w:rsidRPr="0096560B">
        <w:rPr>
          <w:rFonts w:ascii="Book Antiqua" w:hAnsi="Book Antiqua"/>
          <w:sz w:val="24"/>
          <w:szCs w:val="24"/>
        </w:rPr>
        <w:t>P</w:t>
      </w:r>
      <w:r w:rsidRPr="0096560B">
        <w:rPr>
          <w:rFonts w:ascii="Book Antiqua" w:hAnsi="Book Antiqua"/>
          <w:sz w:val="24"/>
          <w:szCs w:val="24"/>
        </w:rPr>
        <w:t xml:space="preserve"> Project that is subjected to</w:t>
      </w:r>
      <w:r w:rsidR="0096560B" w:rsidRPr="0096560B">
        <w:rPr>
          <w:rFonts w:ascii="Book Antiqua" w:hAnsi="Book Antiqua"/>
          <w:sz w:val="24"/>
          <w:szCs w:val="24"/>
        </w:rPr>
        <w:t xml:space="preserve"> </w:t>
      </w:r>
      <w:r w:rsidR="0090513E" w:rsidRPr="0096560B">
        <w:rPr>
          <w:rFonts w:ascii="Book Antiqua" w:hAnsi="Book Antiqua"/>
          <w:sz w:val="24"/>
          <w:szCs w:val="24"/>
        </w:rPr>
        <w:t>open</w:t>
      </w:r>
      <w:r w:rsidRPr="0096560B">
        <w:rPr>
          <w:rFonts w:ascii="Book Antiqua" w:hAnsi="Book Antiqua"/>
          <w:sz w:val="24"/>
          <w:szCs w:val="24"/>
        </w:rPr>
        <w:t xml:space="preserve"> public bidding</w:t>
      </w:r>
      <w:r w:rsidR="0090513E" w:rsidRPr="0096560B">
        <w:rPr>
          <w:rFonts w:ascii="Book Antiqua" w:hAnsi="Book Antiqua"/>
          <w:sz w:val="24"/>
          <w:szCs w:val="24"/>
        </w:rPr>
        <w:t>;</w:t>
      </w:r>
    </w:p>
    <w:p w14:paraId="4502AE55" w14:textId="77777777" w:rsidR="0090513E" w:rsidRPr="0096560B" w:rsidRDefault="0090513E" w:rsidP="0090513E">
      <w:pPr>
        <w:pStyle w:val="ListParagraph"/>
        <w:rPr>
          <w:rFonts w:ascii="Book Antiqua" w:hAnsi="Book Antiqua"/>
          <w:i/>
          <w:sz w:val="24"/>
          <w:szCs w:val="24"/>
        </w:rPr>
      </w:pPr>
    </w:p>
    <w:p w14:paraId="12E6CC33" w14:textId="35360F1E" w:rsidR="0090513E" w:rsidRPr="0096560B" w:rsidRDefault="0090513E" w:rsidP="0090513E">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i/>
          <w:sz w:val="24"/>
          <w:szCs w:val="24"/>
        </w:rPr>
        <w:t xml:space="preserve">Subsidiary with Private Party Equity </w:t>
      </w:r>
      <w:r w:rsidRPr="0096560B">
        <w:rPr>
          <w:rFonts w:ascii="Book Antiqua" w:hAnsi="Book Antiqua"/>
          <w:iCs/>
          <w:sz w:val="24"/>
          <w:szCs w:val="24"/>
        </w:rPr>
        <w:t>refers</w:t>
      </w:r>
      <w:r w:rsidRPr="0096560B">
        <w:rPr>
          <w:rFonts w:ascii="Book Antiqua" w:hAnsi="Book Antiqua"/>
          <w:sz w:val="24"/>
          <w:szCs w:val="24"/>
        </w:rPr>
        <w:t xml:space="preserve"> to a corporation or quasi-municipal corporation incorporated by the </w:t>
      </w:r>
      <w:r w:rsidRPr="0096560B">
        <w:rPr>
          <w:rFonts w:ascii="Book Antiqua" w:hAnsi="Book Antiqua"/>
          <w:i/>
          <w:iCs/>
          <w:sz w:val="24"/>
          <w:szCs w:val="24"/>
        </w:rPr>
        <w:t>[Province/ City/ Municipality]</w:t>
      </w:r>
      <w:r w:rsidRPr="0096560B">
        <w:rPr>
          <w:rFonts w:ascii="Book Antiqua" w:hAnsi="Book Antiqua"/>
          <w:sz w:val="24"/>
          <w:szCs w:val="24"/>
        </w:rPr>
        <w:t xml:space="preserve"> and registered as a stock corporation under the Corporation Code where</w:t>
      </w:r>
      <w:r w:rsidR="00C92A7F" w:rsidRPr="0096560B">
        <w:rPr>
          <w:rFonts w:ascii="Book Antiqua" w:hAnsi="Book Antiqua"/>
          <w:sz w:val="24"/>
          <w:szCs w:val="24"/>
        </w:rPr>
        <w:t xml:space="preserve"> the</w:t>
      </w:r>
      <w:r w:rsidRPr="0096560B">
        <w:rPr>
          <w:rFonts w:ascii="Book Antiqua" w:hAnsi="Book Antiqua"/>
          <w:sz w:val="24"/>
          <w:szCs w:val="24"/>
        </w:rPr>
        <w:t xml:space="preserve"> majority of the shares are held by the </w:t>
      </w:r>
      <w:r w:rsidRPr="0096560B">
        <w:rPr>
          <w:rFonts w:ascii="Book Antiqua" w:hAnsi="Book Antiqua"/>
          <w:i/>
          <w:iCs/>
          <w:sz w:val="24"/>
          <w:szCs w:val="24"/>
        </w:rPr>
        <w:t>[Province/ City/ Municipality]</w:t>
      </w:r>
      <w:r w:rsidRPr="0096560B">
        <w:rPr>
          <w:rFonts w:ascii="Book Antiqua" w:hAnsi="Book Antiqua"/>
          <w:sz w:val="24"/>
          <w:szCs w:val="24"/>
        </w:rPr>
        <w:t xml:space="preserve"> and where a Private Partner or Partners is/are a minority shareholder(s) </w:t>
      </w:r>
      <w:r w:rsidR="00C92A7F" w:rsidRPr="0096560B">
        <w:rPr>
          <w:rFonts w:ascii="Book Antiqua" w:hAnsi="Book Antiqua"/>
          <w:sz w:val="24"/>
          <w:szCs w:val="24"/>
        </w:rPr>
        <w:t>who</w:t>
      </w:r>
      <w:r w:rsidRPr="0096560B">
        <w:rPr>
          <w:rFonts w:ascii="Book Antiqua" w:hAnsi="Book Antiqua"/>
          <w:sz w:val="24"/>
          <w:szCs w:val="24"/>
        </w:rPr>
        <w:t xml:space="preserve"> acquired their shares through an initial public offering or other competitive means;</w:t>
      </w:r>
    </w:p>
    <w:p w14:paraId="3B346FCF" w14:textId="77777777" w:rsidR="0090513E" w:rsidRPr="0096560B" w:rsidRDefault="0090513E" w:rsidP="0090513E">
      <w:pPr>
        <w:pStyle w:val="ListParagraph"/>
        <w:rPr>
          <w:rFonts w:ascii="Book Antiqua" w:hAnsi="Book Antiqua" w:cs="Arial"/>
          <w:i/>
          <w:iCs/>
          <w:sz w:val="24"/>
          <w:szCs w:val="24"/>
        </w:rPr>
      </w:pPr>
    </w:p>
    <w:p w14:paraId="65B22347" w14:textId="77777777" w:rsidR="0090513E" w:rsidRPr="0096560B" w:rsidRDefault="00107F23" w:rsidP="0090513E">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Subsidy </w:t>
      </w:r>
      <w:r w:rsidRPr="0096560B">
        <w:rPr>
          <w:rFonts w:ascii="Book Antiqua" w:hAnsi="Book Antiqua"/>
          <w:sz w:val="24"/>
          <w:szCs w:val="24"/>
        </w:rPr>
        <w:t xml:space="preserve">refers to an agreement where the </w:t>
      </w:r>
      <w:r w:rsidR="0090513E" w:rsidRPr="0096560B">
        <w:rPr>
          <w:rFonts w:ascii="Book Antiqua" w:hAnsi="Book Antiqua"/>
          <w:i/>
          <w:iCs/>
          <w:sz w:val="24"/>
          <w:szCs w:val="24"/>
        </w:rPr>
        <w:t>[Province/ City/ Municipality</w:t>
      </w:r>
      <w:r w:rsidR="0090513E" w:rsidRPr="0096560B">
        <w:rPr>
          <w:rFonts w:ascii="Book Antiqua" w:hAnsi="Book Antiqua" w:cs="Arial"/>
          <w:i/>
          <w:iCs/>
          <w:sz w:val="24"/>
          <w:szCs w:val="24"/>
        </w:rPr>
        <w:t>]</w:t>
      </w:r>
      <w:r w:rsidR="0090513E" w:rsidRPr="0096560B">
        <w:rPr>
          <w:rFonts w:ascii="Book Antiqua" w:hAnsi="Book Antiqua" w:cs="Arial"/>
          <w:sz w:val="24"/>
          <w:szCs w:val="24"/>
        </w:rPr>
        <w:t xml:space="preserve"> </w:t>
      </w:r>
      <w:r w:rsidRPr="0096560B">
        <w:rPr>
          <w:rFonts w:ascii="Book Antiqua" w:hAnsi="Book Antiqua"/>
          <w:sz w:val="24"/>
          <w:szCs w:val="24"/>
        </w:rPr>
        <w:t>will: (</w:t>
      </w:r>
      <w:proofErr w:type="spellStart"/>
      <w:r w:rsidRPr="0096560B">
        <w:rPr>
          <w:rFonts w:ascii="Book Antiqua" w:hAnsi="Book Antiqua"/>
          <w:sz w:val="24"/>
          <w:szCs w:val="24"/>
        </w:rPr>
        <w:t>i</w:t>
      </w:r>
      <w:proofErr w:type="spellEnd"/>
      <w:r w:rsidRPr="0096560B">
        <w:rPr>
          <w:rFonts w:ascii="Book Antiqua" w:hAnsi="Book Antiqua"/>
          <w:sz w:val="24"/>
          <w:szCs w:val="24"/>
        </w:rPr>
        <w:t>) defray, pay for, or shoulder a portion of the Project Cost or the expenses and costs in operating or maintaining the PPP</w:t>
      </w:r>
      <w:r w:rsidR="0090513E" w:rsidRPr="0096560B">
        <w:rPr>
          <w:rFonts w:ascii="Book Antiqua" w:hAnsi="Book Antiqua"/>
          <w:sz w:val="24"/>
          <w:szCs w:val="24"/>
        </w:rPr>
        <w:t>P</w:t>
      </w:r>
      <w:r w:rsidRPr="0096560B">
        <w:rPr>
          <w:rFonts w:ascii="Book Antiqua" w:hAnsi="Book Antiqua"/>
          <w:sz w:val="24"/>
          <w:szCs w:val="24"/>
        </w:rPr>
        <w:t xml:space="preserve"> Project; (ii) bear a portion of capital expenditures, associated with the establishment of an Infrastructure or Development Project and Services; (iii) contribute any property or assets to the PPP</w:t>
      </w:r>
      <w:r w:rsidR="0090513E" w:rsidRPr="0096560B">
        <w:rPr>
          <w:rFonts w:ascii="Book Antiqua" w:hAnsi="Book Antiqua"/>
          <w:sz w:val="24"/>
          <w:szCs w:val="24"/>
        </w:rPr>
        <w:t>P</w:t>
      </w:r>
      <w:r w:rsidRPr="0096560B">
        <w:rPr>
          <w:rFonts w:ascii="Book Antiqua" w:hAnsi="Book Antiqua"/>
          <w:sz w:val="24"/>
          <w:szCs w:val="24"/>
        </w:rPr>
        <w:t xml:space="preserve"> Project; and/or (iv) waive charges or fees relative to business permits or licenses that are to be obtained for the Construction of the PPP Project</w:t>
      </w:r>
      <w:r w:rsidR="0090513E" w:rsidRPr="0096560B">
        <w:rPr>
          <w:rFonts w:ascii="Book Antiqua" w:hAnsi="Book Antiqua"/>
          <w:sz w:val="24"/>
          <w:szCs w:val="24"/>
        </w:rPr>
        <w:t>;</w:t>
      </w:r>
      <w:r w:rsidRPr="0096560B">
        <w:rPr>
          <w:rFonts w:ascii="Book Antiqua" w:hAnsi="Book Antiqua"/>
          <w:sz w:val="24"/>
          <w:szCs w:val="24"/>
        </w:rPr>
        <w:t xml:space="preserve"> </w:t>
      </w:r>
    </w:p>
    <w:p w14:paraId="7E0034C7" w14:textId="77777777" w:rsidR="0090513E" w:rsidRPr="0096560B" w:rsidRDefault="0090513E" w:rsidP="0090513E">
      <w:pPr>
        <w:pStyle w:val="ListParagraph"/>
        <w:rPr>
          <w:rFonts w:ascii="Book Antiqua" w:hAnsi="Book Antiqua" w:cs="Arial"/>
          <w:i/>
          <w:iCs/>
          <w:sz w:val="24"/>
          <w:szCs w:val="24"/>
        </w:rPr>
      </w:pPr>
    </w:p>
    <w:p w14:paraId="68F5BC43" w14:textId="2F10D6B3" w:rsidR="0090513E" w:rsidRPr="0096560B" w:rsidRDefault="00107F23" w:rsidP="0090513E">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Tariff </w:t>
      </w:r>
      <w:r w:rsidRPr="0096560B">
        <w:rPr>
          <w:rFonts w:ascii="Book Antiqua" w:hAnsi="Book Antiqua"/>
          <w:sz w:val="24"/>
          <w:szCs w:val="24"/>
        </w:rPr>
        <w:t>refers to the tolls, fares, fees, rentals, and other user charges</w:t>
      </w:r>
      <w:r w:rsidR="0090513E" w:rsidRPr="0096560B">
        <w:rPr>
          <w:rFonts w:ascii="Book Antiqua" w:hAnsi="Book Antiqua"/>
          <w:sz w:val="24"/>
          <w:szCs w:val="24"/>
        </w:rPr>
        <w:t xml:space="preserve"> that will</w:t>
      </w:r>
      <w:r w:rsidR="00C92A7F" w:rsidRPr="0096560B">
        <w:rPr>
          <w:rFonts w:ascii="Book Antiqua" w:hAnsi="Book Antiqua"/>
          <w:sz w:val="24"/>
          <w:szCs w:val="24"/>
        </w:rPr>
        <w:t xml:space="preserve"> be</w:t>
      </w:r>
      <w:r w:rsidR="0090513E" w:rsidRPr="0096560B">
        <w:rPr>
          <w:rFonts w:ascii="Book Antiqua" w:hAnsi="Book Antiqua"/>
          <w:sz w:val="24"/>
          <w:szCs w:val="24"/>
        </w:rPr>
        <w:t xml:space="preserve"> collected or assessed from the end-users</w:t>
      </w:r>
      <w:r w:rsidRPr="0096560B">
        <w:rPr>
          <w:rFonts w:ascii="Book Antiqua" w:hAnsi="Book Antiqua"/>
          <w:sz w:val="24"/>
          <w:szCs w:val="24"/>
        </w:rPr>
        <w:t xml:space="preserve">; </w:t>
      </w:r>
    </w:p>
    <w:p w14:paraId="36444DDA" w14:textId="77777777" w:rsidR="0090513E" w:rsidRPr="0096560B" w:rsidRDefault="0090513E" w:rsidP="0090513E">
      <w:pPr>
        <w:pStyle w:val="ListParagraph"/>
        <w:rPr>
          <w:rFonts w:ascii="Book Antiqua" w:hAnsi="Book Antiqua" w:cs="Arial"/>
          <w:i/>
          <w:iCs/>
          <w:sz w:val="24"/>
          <w:szCs w:val="24"/>
        </w:rPr>
      </w:pPr>
    </w:p>
    <w:p w14:paraId="756B732B" w14:textId="63733093" w:rsidR="0090513E" w:rsidRPr="0096560B" w:rsidRDefault="00107F23" w:rsidP="0090513E">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Termination Payment </w:t>
      </w:r>
      <w:r w:rsidRPr="0096560B">
        <w:rPr>
          <w:rFonts w:ascii="Book Antiqua" w:hAnsi="Book Antiqua"/>
          <w:sz w:val="24"/>
          <w:szCs w:val="24"/>
        </w:rPr>
        <w:t xml:space="preserve">refers to the amount payable by the </w:t>
      </w:r>
      <w:r w:rsidR="0090513E" w:rsidRPr="0096560B">
        <w:rPr>
          <w:rFonts w:ascii="Book Antiqua" w:hAnsi="Book Antiqua"/>
          <w:i/>
          <w:iCs/>
          <w:sz w:val="24"/>
          <w:szCs w:val="24"/>
        </w:rPr>
        <w:t>[Province/ City/ Municipality</w:t>
      </w:r>
      <w:r w:rsidR="0090513E" w:rsidRPr="0096560B">
        <w:rPr>
          <w:rFonts w:ascii="Book Antiqua" w:hAnsi="Book Antiqua" w:cs="Arial"/>
          <w:i/>
          <w:iCs/>
          <w:sz w:val="24"/>
          <w:szCs w:val="24"/>
        </w:rPr>
        <w:t>]</w:t>
      </w:r>
      <w:r w:rsidR="0090513E" w:rsidRPr="0096560B">
        <w:rPr>
          <w:rFonts w:ascii="Book Antiqua" w:hAnsi="Book Antiqua" w:cs="Arial"/>
          <w:sz w:val="24"/>
          <w:szCs w:val="24"/>
        </w:rPr>
        <w:t xml:space="preserve"> </w:t>
      </w:r>
      <w:r w:rsidRPr="0096560B">
        <w:rPr>
          <w:rFonts w:ascii="Book Antiqua" w:hAnsi="Book Antiqua"/>
          <w:sz w:val="24"/>
          <w:szCs w:val="24"/>
        </w:rPr>
        <w:t xml:space="preserve">or the Private Partner </w:t>
      </w:r>
      <w:r w:rsidR="00C92A7F" w:rsidRPr="0096560B">
        <w:rPr>
          <w:rFonts w:ascii="Book Antiqua" w:hAnsi="Book Antiqua"/>
          <w:sz w:val="24"/>
          <w:szCs w:val="24"/>
        </w:rPr>
        <w:t>up</w:t>
      </w:r>
      <w:r w:rsidRPr="0096560B">
        <w:rPr>
          <w:rFonts w:ascii="Book Antiqua" w:hAnsi="Book Antiqua"/>
          <w:sz w:val="24"/>
          <w:szCs w:val="24"/>
        </w:rPr>
        <w:t xml:space="preserve">on the occurrence of an event or series of events provided for in the </w:t>
      </w:r>
      <w:r w:rsidR="0090513E" w:rsidRPr="0096560B">
        <w:rPr>
          <w:rFonts w:ascii="Book Antiqua" w:hAnsi="Book Antiqua"/>
          <w:sz w:val="24"/>
          <w:szCs w:val="24"/>
        </w:rPr>
        <w:t>P</w:t>
      </w:r>
      <w:r w:rsidRPr="0096560B">
        <w:rPr>
          <w:rFonts w:ascii="Book Antiqua" w:hAnsi="Book Antiqua"/>
          <w:sz w:val="24"/>
          <w:szCs w:val="24"/>
        </w:rPr>
        <w:t>PPP Contract that results in the early termination of said contract</w:t>
      </w:r>
      <w:r w:rsidR="0090513E" w:rsidRPr="0096560B">
        <w:rPr>
          <w:rFonts w:ascii="Book Antiqua" w:hAnsi="Book Antiqua"/>
          <w:sz w:val="24"/>
          <w:szCs w:val="24"/>
        </w:rPr>
        <w:t>;</w:t>
      </w:r>
      <w:r w:rsidRPr="0096560B">
        <w:rPr>
          <w:rFonts w:ascii="Book Antiqua" w:hAnsi="Book Antiqua"/>
          <w:sz w:val="24"/>
          <w:szCs w:val="24"/>
        </w:rPr>
        <w:t xml:space="preserve"> </w:t>
      </w:r>
    </w:p>
    <w:p w14:paraId="362E23B2" w14:textId="77777777" w:rsidR="0090513E" w:rsidRPr="0096560B" w:rsidRDefault="0090513E" w:rsidP="0090513E">
      <w:pPr>
        <w:pStyle w:val="ListParagraph"/>
        <w:rPr>
          <w:rFonts w:ascii="Book Antiqua" w:hAnsi="Book Antiqua" w:cs="Arial"/>
          <w:i/>
          <w:iCs/>
          <w:sz w:val="24"/>
          <w:szCs w:val="24"/>
        </w:rPr>
      </w:pPr>
    </w:p>
    <w:p w14:paraId="231C2CDF" w14:textId="77777777" w:rsidR="0090513E" w:rsidRPr="0096560B" w:rsidRDefault="00107F23" w:rsidP="0090513E">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Unsolicited Proposal </w:t>
      </w:r>
      <w:r w:rsidRPr="0096560B">
        <w:rPr>
          <w:rFonts w:ascii="Book Antiqua" w:hAnsi="Book Antiqua"/>
          <w:sz w:val="24"/>
          <w:szCs w:val="24"/>
        </w:rPr>
        <w:t>refers to a project proposal made by a Private Proponent to undertake a PPP</w:t>
      </w:r>
      <w:r w:rsidR="0090513E" w:rsidRPr="0096560B">
        <w:rPr>
          <w:rFonts w:ascii="Book Antiqua" w:hAnsi="Book Antiqua"/>
          <w:sz w:val="24"/>
          <w:szCs w:val="24"/>
        </w:rPr>
        <w:t>P</w:t>
      </w:r>
      <w:r w:rsidRPr="0096560B">
        <w:rPr>
          <w:rFonts w:ascii="Book Antiqua" w:hAnsi="Book Antiqua"/>
          <w:sz w:val="24"/>
          <w:szCs w:val="24"/>
        </w:rPr>
        <w:t xml:space="preserve"> Project</w:t>
      </w:r>
      <w:r w:rsidR="0090513E" w:rsidRPr="0096560B">
        <w:rPr>
          <w:rFonts w:ascii="Book Antiqua" w:hAnsi="Book Antiqua"/>
          <w:sz w:val="24"/>
          <w:szCs w:val="24"/>
        </w:rPr>
        <w:t>; and</w:t>
      </w:r>
    </w:p>
    <w:p w14:paraId="0AF22C40" w14:textId="77777777" w:rsidR="0090513E" w:rsidRPr="0096560B" w:rsidRDefault="0090513E" w:rsidP="0090513E">
      <w:pPr>
        <w:pStyle w:val="ListParagraph"/>
        <w:rPr>
          <w:rFonts w:ascii="Book Antiqua" w:hAnsi="Book Antiqua" w:cs="Arial"/>
          <w:i/>
          <w:iCs/>
          <w:sz w:val="24"/>
          <w:szCs w:val="24"/>
        </w:rPr>
      </w:pPr>
    </w:p>
    <w:p w14:paraId="0798406F" w14:textId="182779BC" w:rsidR="00362C8E" w:rsidRPr="0096560B" w:rsidRDefault="00107F23" w:rsidP="0090513E">
      <w:pPr>
        <w:pStyle w:val="ListParagraph"/>
        <w:numPr>
          <w:ilvl w:val="0"/>
          <w:numId w:val="13"/>
        </w:numPr>
        <w:spacing w:after="0" w:line="240" w:lineRule="auto"/>
        <w:ind w:left="510" w:hanging="510"/>
        <w:jc w:val="both"/>
        <w:rPr>
          <w:rFonts w:ascii="Book Antiqua" w:hAnsi="Book Antiqua"/>
          <w:sz w:val="24"/>
          <w:szCs w:val="24"/>
        </w:rPr>
      </w:pPr>
      <w:r w:rsidRPr="0096560B">
        <w:rPr>
          <w:rFonts w:ascii="Book Antiqua" w:hAnsi="Book Antiqua" w:cs="Arial"/>
          <w:i/>
          <w:iCs/>
          <w:sz w:val="24"/>
          <w:szCs w:val="24"/>
        </w:rPr>
        <w:t xml:space="preserve">Value for Money </w:t>
      </w:r>
      <w:r w:rsidR="0090513E" w:rsidRPr="0096560B">
        <w:rPr>
          <w:rFonts w:ascii="Book Antiqua" w:hAnsi="Book Antiqua" w:cs="Arial"/>
          <w:i/>
          <w:iCs/>
          <w:sz w:val="24"/>
          <w:szCs w:val="24"/>
        </w:rPr>
        <w:t>(</w:t>
      </w:r>
      <w:proofErr w:type="spellStart"/>
      <w:r w:rsidR="0090513E" w:rsidRPr="0096560B">
        <w:rPr>
          <w:rFonts w:ascii="Book Antiqua" w:hAnsi="Book Antiqua" w:cs="Arial"/>
          <w:i/>
          <w:iCs/>
          <w:sz w:val="24"/>
          <w:szCs w:val="24"/>
        </w:rPr>
        <w:t>VfM</w:t>
      </w:r>
      <w:proofErr w:type="spellEnd"/>
      <w:r w:rsidR="0090513E" w:rsidRPr="0096560B">
        <w:rPr>
          <w:rFonts w:ascii="Book Antiqua" w:hAnsi="Book Antiqua" w:cs="Arial"/>
          <w:i/>
          <w:iCs/>
          <w:sz w:val="24"/>
          <w:szCs w:val="24"/>
        </w:rPr>
        <w:t xml:space="preserve">) </w:t>
      </w:r>
      <w:r w:rsidRPr="0096560B">
        <w:rPr>
          <w:rFonts w:ascii="Book Antiqua" w:hAnsi="Book Antiqua"/>
          <w:sz w:val="24"/>
          <w:szCs w:val="24"/>
        </w:rPr>
        <w:t>refers to the effective, efficient, and economic use of resources, which requires the evaluation of relevant costs and benefits, along with an assessment of risks, non-price attributes</w:t>
      </w:r>
      <w:r w:rsidR="00C92A7F" w:rsidRPr="0096560B">
        <w:rPr>
          <w:rFonts w:ascii="Book Antiqua" w:hAnsi="Book Antiqua"/>
          <w:sz w:val="24"/>
          <w:szCs w:val="24"/>
        </w:rPr>
        <w:t>,</w:t>
      </w:r>
      <w:r w:rsidRPr="0096560B">
        <w:rPr>
          <w:rFonts w:ascii="Book Antiqua" w:hAnsi="Book Antiqua"/>
          <w:sz w:val="24"/>
          <w:szCs w:val="24"/>
        </w:rPr>
        <w:t xml:space="preserve"> and/or life cycle costs, as appropriate</w:t>
      </w:r>
      <w:r w:rsidR="0090513E" w:rsidRPr="0096560B">
        <w:rPr>
          <w:rFonts w:ascii="Book Antiqua" w:hAnsi="Book Antiqua"/>
          <w:sz w:val="24"/>
          <w:szCs w:val="24"/>
        </w:rPr>
        <w:t>.</w:t>
      </w:r>
    </w:p>
    <w:p w14:paraId="76ECAA1A" w14:textId="77777777" w:rsidR="00362C8E" w:rsidRPr="0096560B" w:rsidRDefault="00362C8E" w:rsidP="00166C51">
      <w:pPr>
        <w:jc w:val="both"/>
        <w:rPr>
          <w:rFonts w:ascii="Book Antiqua" w:hAnsi="Book Antiqua"/>
        </w:rPr>
      </w:pPr>
    </w:p>
    <w:p w14:paraId="7046A818" w14:textId="77777777" w:rsidR="00A81DDF" w:rsidRPr="0096560B" w:rsidRDefault="00A81DDF" w:rsidP="00166C51">
      <w:pPr>
        <w:jc w:val="both"/>
        <w:rPr>
          <w:rFonts w:ascii="Book Antiqua" w:hAnsi="Book Antiqua"/>
        </w:rPr>
      </w:pPr>
    </w:p>
    <w:p w14:paraId="61AB9C46" w14:textId="77777777" w:rsidR="00A81DDF" w:rsidRPr="0096560B" w:rsidRDefault="00A81DDF" w:rsidP="00A81DDF">
      <w:pPr>
        <w:jc w:val="center"/>
        <w:outlineLvl w:val="0"/>
        <w:rPr>
          <w:rFonts w:ascii="Book Antiqua" w:hAnsi="Book Antiqua"/>
        </w:rPr>
      </w:pPr>
      <w:r w:rsidRPr="0096560B">
        <w:rPr>
          <w:rFonts w:ascii="Book Antiqua" w:hAnsi="Book Antiqua"/>
        </w:rPr>
        <w:t xml:space="preserve">Chapter 2. </w:t>
      </w:r>
      <w:r w:rsidRPr="0096560B">
        <w:rPr>
          <w:rFonts w:ascii="Book Antiqua" w:hAnsi="Book Antiqua"/>
          <w:b/>
        </w:rPr>
        <w:t>Projects and Arrangements</w:t>
      </w:r>
    </w:p>
    <w:p w14:paraId="0F971781" w14:textId="77777777" w:rsidR="00A81DDF" w:rsidRPr="0096560B" w:rsidRDefault="00A81DDF" w:rsidP="00A81DDF">
      <w:pPr>
        <w:jc w:val="both"/>
        <w:rPr>
          <w:rFonts w:ascii="Book Antiqua" w:hAnsi="Book Antiqua"/>
        </w:rPr>
      </w:pPr>
    </w:p>
    <w:p w14:paraId="326D5CD2" w14:textId="379C2780" w:rsidR="00DC3D1F" w:rsidRPr="0096560B" w:rsidRDefault="00A81DDF" w:rsidP="00DC3D1F">
      <w:pPr>
        <w:tabs>
          <w:tab w:val="left" w:pos="3119"/>
        </w:tabs>
        <w:jc w:val="both"/>
        <w:rPr>
          <w:rFonts w:ascii="Book Antiqua" w:eastAsia="Times New Roman" w:hAnsi="Book Antiqua" w:cs="Arial"/>
          <w:lang w:val="en-GB" w:eastAsia="en-GB"/>
        </w:rPr>
      </w:pPr>
      <w:r w:rsidRPr="0096560B">
        <w:rPr>
          <w:rFonts w:ascii="Book Antiqua" w:hAnsi="Book Antiqua"/>
        </w:rPr>
        <w:t xml:space="preserve">Sec. 6. </w:t>
      </w:r>
      <w:r w:rsidRPr="0096560B">
        <w:rPr>
          <w:rFonts w:ascii="Book Antiqua" w:hAnsi="Book Antiqua"/>
          <w:i/>
          <w:iCs/>
        </w:rPr>
        <w:t>Infrastructure Projects</w:t>
      </w:r>
      <w:r w:rsidRPr="0096560B">
        <w:rPr>
          <w:rFonts w:ascii="Book Antiqua" w:hAnsi="Book Antiqua"/>
          <w:i/>
        </w:rPr>
        <w:t>.</w:t>
      </w:r>
      <w:r w:rsidRPr="0096560B">
        <w:rPr>
          <w:rFonts w:ascii="Book Antiqua" w:hAnsi="Book Antiqua"/>
        </w:rPr>
        <w:t xml:space="preserve"> – </w:t>
      </w:r>
      <w:r w:rsidR="00DC3D1F" w:rsidRPr="0096560B">
        <w:rPr>
          <w:rFonts w:ascii="Book Antiqua" w:eastAsia="Times New Roman" w:hAnsi="Book Antiqua" w:cs="Arial"/>
          <w:lang w:val="en-GB" w:eastAsia="en-GB"/>
        </w:rPr>
        <w:t xml:space="preserve">The </w:t>
      </w:r>
      <w:r w:rsidR="00DC3D1F" w:rsidRPr="0096560B">
        <w:rPr>
          <w:rFonts w:ascii="Book Antiqua" w:eastAsia="Times New Roman" w:hAnsi="Book Antiqua" w:cs="Arial"/>
          <w:i/>
          <w:iCs/>
          <w:lang w:val="en-GB" w:eastAsia="en-GB"/>
        </w:rPr>
        <w:t>[</w:t>
      </w:r>
      <w:r w:rsidR="00DC3D1F" w:rsidRPr="0096560B">
        <w:rPr>
          <w:rFonts w:ascii="Book Antiqua" w:hAnsi="Book Antiqua"/>
          <w:i/>
          <w:iCs/>
        </w:rPr>
        <w:t>Province/ City/ Municipality]</w:t>
      </w:r>
      <w:r w:rsidR="00DC3D1F" w:rsidRPr="0096560B">
        <w:rPr>
          <w:rFonts w:ascii="Book Antiqua" w:eastAsia="Times New Roman" w:hAnsi="Book Antiqua" w:cs="Arial"/>
          <w:lang w:val="en-GB" w:eastAsia="en-GB"/>
        </w:rPr>
        <w:t xml:space="preserve">, through the appropriate and viable </w:t>
      </w:r>
      <w:r w:rsidR="00DC3D1F" w:rsidRPr="0096560B">
        <w:rPr>
          <w:rFonts w:ascii="Book Antiqua" w:hAnsi="Book Antiqua"/>
        </w:rPr>
        <w:t>PPPP</w:t>
      </w:r>
      <w:r w:rsidR="00DC3D1F" w:rsidRPr="0096560B">
        <w:rPr>
          <w:rFonts w:ascii="Book Antiqua" w:eastAsia="Times New Roman" w:hAnsi="Book Antiqua" w:cs="Arial"/>
          <w:lang w:val="en-GB" w:eastAsia="en-GB"/>
        </w:rPr>
        <w:t xml:space="preserve"> arrangement and subject to realization of the rationale of PPPP and PPPP value drivers, may undertake Infrastructure Projects, including but not limited to, singly </w:t>
      </w:r>
      <w:r w:rsidR="00DC3D1F" w:rsidRPr="0096560B">
        <w:rPr>
          <w:rFonts w:ascii="Book Antiqua" w:eastAsia="Times New Roman" w:hAnsi="Book Antiqua" w:cs="Arial"/>
          <w:lang w:val="en-GB" w:eastAsia="en-GB"/>
        </w:rPr>
        <w:lastRenderedPageBreak/>
        <w:t xml:space="preserve">or with other related components, energy and power, renewable energy, waste-to-energy, roads, bridges, causeways, waterways, highways, ports, wharfs, terminals, airports, community airports, canals, dams, desilting, dredging, mining and exploration, hydropower projects, water supply and distribution, sewerage, irrigation, drainage, water conservation such as impoundment areas and rainwater harvesting, telecommunications, railroad and railways, short-haul transit services such as monorail, guided bus, bus services and trams, intermodal and multi-modal transit systems, transport systems, traffic control and management, parking facilities, reclamation projects, platform settlements, industrial estates or townships, central business and industrial park development, hotels and resorts, non-conventional low-cost housing, residential subdivisions, government buildings, sustainable/ green public buildings, tourism such eco-tourism, wellness tourism and </w:t>
      </w:r>
      <w:proofErr w:type="spellStart"/>
      <w:r w:rsidR="00DC3D1F" w:rsidRPr="0096560B">
        <w:rPr>
          <w:rFonts w:ascii="Book Antiqua" w:eastAsia="Times New Roman" w:hAnsi="Book Antiqua" w:cs="Arial"/>
          <w:lang w:val="en-GB" w:eastAsia="en-GB"/>
        </w:rPr>
        <w:t>agri</w:t>
      </w:r>
      <w:proofErr w:type="spellEnd"/>
      <w:r w:rsidR="0034355C" w:rsidRPr="0096560B">
        <w:rPr>
          <w:rFonts w:ascii="Book Antiqua" w:eastAsia="Times New Roman" w:hAnsi="Book Antiqua" w:cs="Arial"/>
          <w:lang w:val="en-GB" w:eastAsia="en-GB"/>
        </w:rPr>
        <w:t>/</w:t>
      </w:r>
      <w:proofErr w:type="spellStart"/>
      <w:r w:rsidR="00DC3D1F" w:rsidRPr="0096560B">
        <w:rPr>
          <w:rFonts w:ascii="Book Antiqua" w:eastAsia="Times New Roman" w:hAnsi="Book Antiqua" w:cs="Arial"/>
          <w:lang w:val="en-GB" w:eastAsia="en-GB"/>
        </w:rPr>
        <w:t>agro</w:t>
      </w:r>
      <w:proofErr w:type="spellEnd"/>
      <w:r w:rsidR="00DC3D1F" w:rsidRPr="0096560B">
        <w:rPr>
          <w:rFonts w:ascii="Book Antiqua" w:eastAsia="Times New Roman" w:hAnsi="Book Antiqua" w:cs="Arial"/>
          <w:lang w:val="en-GB" w:eastAsia="en-GB"/>
        </w:rPr>
        <w:t xml:space="preserve">-tourism, public markets, commercial buildings, slaughterhouses, storage buildings, warehouses, cold storage, solid waste management, sanitary landfills, meeting and convention </w:t>
      </w:r>
      <w:proofErr w:type="spellStart"/>
      <w:r w:rsidR="00DC3D1F" w:rsidRPr="0096560B">
        <w:rPr>
          <w:rFonts w:ascii="Book Antiqua" w:eastAsia="Times New Roman" w:hAnsi="Book Antiqua" w:cs="Arial"/>
          <w:lang w:val="en-GB" w:eastAsia="en-GB"/>
        </w:rPr>
        <w:t>centers</w:t>
      </w:r>
      <w:proofErr w:type="spellEnd"/>
      <w:r w:rsidR="00DC3D1F" w:rsidRPr="0096560B">
        <w:rPr>
          <w:rFonts w:ascii="Book Antiqua" w:eastAsia="Times New Roman" w:hAnsi="Book Antiqua" w:cs="Arial"/>
          <w:lang w:val="en-GB" w:eastAsia="en-GB"/>
        </w:rPr>
        <w:t>, information technology networks and database infrastructure.</w:t>
      </w:r>
    </w:p>
    <w:p w14:paraId="288EBD88" w14:textId="77777777" w:rsidR="00A81DDF" w:rsidRPr="0096560B" w:rsidRDefault="00A81DDF" w:rsidP="00166C51">
      <w:pPr>
        <w:jc w:val="both"/>
        <w:rPr>
          <w:rFonts w:ascii="Book Antiqua" w:hAnsi="Book Antiqua"/>
        </w:rPr>
      </w:pPr>
    </w:p>
    <w:p w14:paraId="0709CAB3" w14:textId="77777777" w:rsidR="00DC3D1F" w:rsidRPr="0096560B" w:rsidRDefault="00DC3D1F" w:rsidP="00DC3D1F">
      <w:pPr>
        <w:tabs>
          <w:tab w:val="left" w:pos="3119"/>
        </w:tabs>
        <w:jc w:val="both"/>
        <w:rPr>
          <w:rFonts w:ascii="Book Antiqua" w:eastAsia="Times New Roman" w:hAnsi="Book Antiqua" w:cs="Arial"/>
          <w:lang w:val="en-GB" w:eastAsia="en-GB"/>
        </w:rPr>
      </w:pPr>
      <w:r w:rsidRPr="0096560B">
        <w:rPr>
          <w:rFonts w:ascii="Book Antiqua" w:hAnsi="Book Antiqua"/>
        </w:rPr>
        <w:t xml:space="preserve">Sec. 7. </w:t>
      </w:r>
      <w:r w:rsidRPr="0096560B">
        <w:rPr>
          <w:rFonts w:ascii="Book Antiqua" w:hAnsi="Book Antiqua"/>
          <w:i/>
          <w:iCs/>
        </w:rPr>
        <w:t>Development Projects</w:t>
      </w:r>
      <w:r w:rsidRPr="0096560B">
        <w:rPr>
          <w:rFonts w:ascii="Book Antiqua" w:hAnsi="Book Antiqua"/>
          <w:i/>
        </w:rPr>
        <w:t>.</w:t>
      </w:r>
      <w:r w:rsidRPr="0096560B">
        <w:rPr>
          <w:rFonts w:ascii="Book Antiqua" w:hAnsi="Book Antiqua"/>
        </w:rPr>
        <w:t xml:space="preserve"> – </w:t>
      </w:r>
      <w:r w:rsidRPr="0096560B">
        <w:rPr>
          <w:rFonts w:ascii="Book Antiqua" w:eastAsia="Times New Roman" w:hAnsi="Book Antiqua" w:cs="Arial"/>
          <w:lang w:val="en-GB" w:eastAsia="en-GB"/>
        </w:rPr>
        <w:t xml:space="preserve">The </w:t>
      </w:r>
      <w:r w:rsidRPr="0096560B">
        <w:rPr>
          <w:rFonts w:ascii="Book Antiqua" w:eastAsia="Times New Roman" w:hAnsi="Book Antiqua" w:cs="Arial"/>
          <w:i/>
          <w:iCs/>
          <w:lang w:val="en-GB" w:eastAsia="en-GB"/>
        </w:rPr>
        <w:t>[</w:t>
      </w:r>
      <w:r w:rsidRPr="0096560B">
        <w:rPr>
          <w:rFonts w:ascii="Book Antiqua" w:hAnsi="Book Antiqua"/>
          <w:i/>
          <w:iCs/>
        </w:rPr>
        <w:t>Province/ City/ Municipality]</w:t>
      </w:r>
      <w:r w:rsidRPr="0096560B">
        <w:rPr>
          <w:rFonts w:ascii="Book Antiqua" w:eastAsia="Times New Roman" w:hAnsi="Book Antiqua" w:cs="Arial"/>
          <w:lang w:val="en-GB" w:eastAsia="en-GB"/>
        </w:rPr>
        <w:t xml:space="preserve">, through the appropriate and viable </w:t>
      </w:r>
      <w:r w:rsidRPr="0096560B">
        <w:rPr>
          <w:rFonts w:ascii="Book Antiqua" w:hAnsi="Book Antiqua"/>
        </w:rPr>
        <w:t>PPPP</w:t>
      </w:r>
      <w:r w:rsidRPr="0096560B">
        <w:rPr>
          <w:rFonts w:ascii="Book Antiqua" w:eastAsia="Times New Roman" w:hAnsi="Book Antiqua" w:cs="Arial"/>
          <w:lang w:val="en-GB" w:eastAsia="en-GB"/>
        </w:rPr>
        <w:t xml:space="preserve"> arrangement and subject to realization of the rationale of PPPP and PPPP value drivers, may undertake Development Projects, including but not limited to, irrigation, drainage, water conservation such as impoundment areas and rainwater harvesting, telecommunications, railroad and railways, short-haul transit services such as monorail, guided bus, bus services and trams, intermodal and multi-modal transit systems, transport systems, traffic control and management, parking facilities, reclamation projects, platform settlements, industrial estates or townships, central business and industrial park development, hotels and resorts, residential subdivisions, government buildings, sustainable/ green public buildings, tourism such eco-tourism, wellness tourism and </w:t>
      </w:r>
      <w:proofErr w:type="spellStart"/>
      <w:r w:rsidRPr="0096560B">
        <w:rPr>
          <w:rFonts w:ascii="Book Antiqua" w:eastAsia="Times New Roman" w:hAnsi="Book Antiqua" w:cs="Arial"/>
          <w:lang w:val="en-GB" w:eastAsia="en-GB"/>
        </w:rPr>
        <w:t>agri</w:t>
      </w:r>
      <w:proofErr w:type="spellEnd"/>
      <w:r w:rsidRPr="0096560B">
        <w:rPr>
          <w:rFonts w:ascii="Book Antiqua" w:eastAsia="Times New Roman" w:hAnsi="Book Antiqua" w:cs="Arial"/>
          <w:lang w:val="en-GB" w:eastAsia="en-GB"/>
        </w:rPr>
        <w:t>/</w:t>
      </w:r>
      <w:proofErr w:type="spellStart"/>
      <w:r w:rsidRPr="0096560B">
        <w:rPr>
          <w:rFonts w:ascii="Book Antiqua" w:eastAsia="Times New Roman" w:hAnsi="Book Antiqua" w:cs="Arial"/>
          <w:lang w:val="en-GB" w:eastAsia="en-GB"/>
        </w:rPr>
        <w:t>agro</w:t>
      </w:r>
      <w:proofErr w:type="spellEnd"/>
      <w:r w:rsidRPr="0096560B">
        <w:rPr>
          <w:rFonts w:ascii="Book Antiqua" w:eastAsia="Times New Roman" w:hAnsi="Book Antiqua" w:cs="Arial"/>
          <w:lang w:val="en-GB" w:eastAsia="en-GB"/>
        </w:rPr>
        <w:t xml:space="preserve">-tourism, public markets, commercial buildings, slaughterhouses, storage buildings, warehouses, cold storage, solid waste management, sanitary landfills, meeting and convention </w:t>
      </w:r>
      <w:proofErr w:type="spellStart"/>
      <w:r w:rsidRPr="0096560B">
        <w:rPr>
          <w:rFonts w:ascii="Book Antiqua" w:eastAsia="Times New Roman" w:hAnsi="Book Antiqua" w:cs="Arial"/>
          <w:lang w:val="en-GB" w:eastAsia="en-GB"/>
        </w:rPr>
        <w:t>centers</w:t>
      </w:r>
      <w:proofErr w:type="spellEnd"/>
      <w:r w:rsidRPr="0096560B">
        <w:rPr>
          <w:rFonts w:ascii="Book Antiqua" w:eastAsia="Times New Roman" w:hAnsi="Book Antiqua" w:cs="Arial"/>
          <w:lang w:val="en-GB" w:eastAsia="en-GB"/>
        </w:rPr>
        <w:t>, information technology networks and database infrastructure.</w:t>
      </w:r>
    </w:p>
    <w:p w14:paraId="1DB1E2A9" w14:textId="77777777" w:rsidR="00A81DDF" w:rsidRPr="0096560B" w:rsidRDefault="00A81DDF" w:rsidP="00166C51">
      <w:pPr>
        <w:jc w:val="both"/>
        <w:rPr>
          <w:rFonts w:ascii="Book Antiqua" w:hAnsi="Book Antiqua"/>
        </w:rPr>
      </w:pPr>
    </w:p>
    <w:p w14:paraId="4C51389F" w14:textId="3595D2A4" w:rsidR="00DC3D1F" w:rsidRPr="0096560B" w:rsidRDefault="00DC3D1F" w:rsidP="00166C51">
      <w:pPr>
        <w:jc w:val="both"/>
        <w:rPr>
          <w:rFonts w:ascii="Book Antiqua" w:hAnsi="Book Antiqua"/>
        </w:rPr>
      </w:pPr>
      <w:r w:rsidRPr="0096560B">
        <w:rPr>
          <w:rFonts w:ascii="Book Antiqua" w:hAnsi="Book Antiqua"/>
        </w:rPr>
        <w:t xml:space="preserve">Sec. 8. </w:t>
      </w:r>
      <w:r w:rsidRPr="0096560B">
        <w:rPr>
          <w:rFonts w:ascii="Book Antiqua" w:hAnsi="Book Antiqua"/>
          <w:i/>
          <w:iCs/>
        </w:rPr>
        <w:t>Bundled Projects</w:t>
      </w:r>
      <w:r w:rsidRPr="0096560B">
        <w:rPr>
          <w:rFonts w:ascii="Book Antiqua" w:hAnsi="Book Antiqua"/>
          <w:i/>
        </w:rPr>
        <w:t>.</w:t>
      </w:r>
      <w:r w:rsidRPr="0096560B">
        <w:rPr>
          <w:rFonts w:ascii="Book Antiqua" w:hAnsi="Book Antiqua"/>
        </w:rPr>
        <w:t xml:space="preserve"> – </w:t>
      </w:r>
      <w:r w:rsidRPr="0096560B">
        <w:rPr>
          <w:rFonts w:ascii="Book Antiqua" w:eastAsia="Times New Roman" w:hAnsi="Book Antiqua" w:cs="Arial"/>
          <w:lang w:val="en-GB" w:eastAsia="en-GB"/>
        </w:rPr>
        <w:t xml:space="preserve">The </w:t>
      </w:r>
      <w:r w:rsidRPr="0096560B">
        <w:rPr>
          <w:rFonts w:ascii="Book Antiqua" w:eastAsia="Times New Roman" w:hAnsi="Book Antiqua" w:cs="Arial"/>
          <w:i/>
          <w:iCs/>
          <w:lang w:val="en-GB" w:eastAsia="en-GB"/>
        </w:rPr>
        <w:t>[</w:t>
      </w:r>
      <w:r w:rsidRPr="0096560B">
        <w:rPr>
          <w:rFonts w:ascii="Book Antiqua" w:hAnsi="Book Antiqua"/>
          <w:i/>
          <w:iCs/>
        </w:rPr>
        <w:t>Province/ City/ Municipality]</w:t>
      </w:r>
      <w:r w:rsidRPr="0096560B">
        <w:rPr>
          <w:rFonts w:ascii="Book Antiqua" w:eastAsia="Times New Roman" w:hAnsi="Book Antiqua" w:cs="Arial"/>
          <w:lang w:val="en-GB" w:eastAsia="en-GB"/>
        </w:rPr>
        <w:t xml:space="preserve">, subject to </w:t>
      </w:r>
      <w:r w:rsidR="00C92A7F" w:rsidRPr="0096560B">
        <w:rPr>
          <w:rFonts w:ascii="Book Antiqua" w:eastAsia="Times New Roman" w:hAnsi="Book Antiqua" w:cs="Arial"/>
          <w:lang w:val="en-GB" w:eastAsia="en-GB"/>
        </w:rPr>
        <w:t xml:space="preserve">the </w:t>
      </w:r>
      <w:r w:rsidRPr="0096560B">
        <w:rPr>
          <w:rFonts w:ascii="Book Antiqua" w:eastAsia="Times New Roman" w:hAnsi="Book Antiqua" w:cs="Arial"/>
          <w:lang w:val="en-GB" w:eastAsia="en-GB"/>
        </w:rPr>
        <w:t xml:space="preserve">realization of the rationale of PPPP and PPPP value drivers, can pursue a multi-purpose or bundled project </w:t>
      </w:r>
      <w:r w:rsidR="00C92A7F" w:rsidRPr="0096560B">
        <w:rPr>
          <w:rFonts w:ascii="Book Antiqua" w:eastAsia="Times New Roman" w:hAnsi="Book Antiqua" w:cs="Arial"/>
          <w:lang w:val="en-GB" w:eastAsia="en-GB"/>
        </w:rPr>
        <w:t>that</w:t>
      </w:r>
      <w:r w:rsidRPr="0096560B">
        <w:rPr>
          <w:rFonts w:ascii="Book Antiqua" w:eastAsia="Times New Roman" w:hAnsi="Book Antiqua" w:cs="Arial"/>
          <w:lang w:val="en-GB" w:eastAsia="en-GB"/>
        </w:rPr>
        <w:t xml:space="preserve"> features more than one infrastructure and/or development project. All </w:t>
      </w:r>
      <w:r w:rsidRPr="0096560B">
        <w:rPr>
          <w:rFonts w:ascii="Book Antiqua" w:eastAsia="Times New Roman" w:hAnsi="Book Antiqua" w:cs="Arial"/>
          <w:strike/>
          <w:lang w:val="en-GB" w:eastAsia="en-GB"/>
        </w:rPr>
        <w:t>the</w:t>
      </w:r>
      <w:r w:rsidRPr="0096560B">
        <w:rPr>
          <w:rFonts w:ascii="Book Antiqua" w:eastAsia="Times New Roman" w:hAnsi="Book Antiqua" w:cs="Arial"/>
          <w:lang w:val="en-GB" w:eastAsia="en-GB"/>
        </w:rPr>
        <w:t xml:space="preserve"> components of the project must be implemented in an integrated and holistic manner to yield more advantages for the PPPP parties and direct benefits for the people.</w:t>
      </w:r>
    </w:p>
    <w:p w14:paraId="62F613AF" w14:textId="77777777" w:rsidR="00DC3D1F" w:rsidRPr="0096560B" w:rsidRDefault="00DC3D1F" w:rsidP="00166C51">
      <w:pPr>
        <w:jc w:val="both"/>
        <w:rPr>
          <w:rFonts w:ascii="Book Antiqua" w:hAnsi="Book Antiqua"/>
        </w:rPr>
      </w:pPr>
    </w:p>
    <w:p w14:paraId="155E1E4F" w14:textId="77777777" w:rsidR="001500F7" w:rsidRPr="0096560B" w:rsidRDefault="00DC3D1F" w:rsidP="00DC3D1F">
      <w:pPr>
        <w:jc w:val="both"/>
        <w:rPr>
          <w:rFonts w:ascii="Book Antiqua" w:hAnsi="Book Antiqua"/>
        </w:rPr>
      </w:pPr>
      <w:r w:rsidRPr="0096560B">
        <w:rPr>
          <w:rFonts w:ascii="Book Antiqua" w:hAnsi="Book Antiqua"/>
        </w:rPr>
        <w:t xml:space="preserve">Sec. 9. </w:t>
      </w:r>
      <w:r w:rsidRPr="0096560B">
        <w:rPr>
          <w:rFonts w:ascii="Book Antiqua" w:hAnsi="Book Antiqua"/>
          <w:i/>
        </w:rPr>
        <w:t>Government-to-Government Joint</w:t>
      </w:r>
      <w:r w:rsidRPr="0096560B">
        <w:rPr>
          <w:rFonts w:ascii="Book Antiqua" w:hAnsi="Book Antiqua"/>
        </w:rPr>
        <w:t xml:space="preserve"> </w:t>
      </w:r>
      <w:r w:rsidRPr="0096560B">
        <w:rPr>
          <w:rFonts w:ascii="Book Antiqua" w:hAnsi="Book Antiqua"/>
          <w:i/>
        </w:rPr>
        <w:t>Undertaking</w:t>
      </w:r>
      <w:r w:rsidRPr="0096560B">
        <w:rPr>
          <w:rFonts w:ascii="Book Antiqua" w:hAnsi="Book Antiqua"/>
          <w:i/>
          <w:strike/>
        </w:rPr>
        <w:t>s</w:t>
      </w:r>
      <w:r w:rsidRPr="0096560B">
        <w:rPr>
          <w:rFonts w:ascii="Book Antiqua" w:hAnsi="Book Antiqua"/>
        </w:rPr>
        <w:t>. –</w:t>
      </w:r>
      <w:r w:rsidR="001500F7" w:rsidRPr="0096560B">
        <w:rPr>
          <w:rFonts w:ascii="Book Antiqua" w:hAnsi="Book Antiqua"/>
        </w:rPr>
        <w:t xml:space="preserve"> (a) The [</w:t>
      </w:r>
      <w:r w:rsidR="001500F7" w:rsidRPr="0096560B">
        <w:rPr>
          <w:rFonts w:ascii="Book Antiqua" w:hAnsi="Book Antiqua"/>
          <w:i/>
          <w:iCs/>
        </w:rPr>
        <w:t>Province/ City/ Municipality]</w:t>
      </w:r>
      <w:r w:rsidR="001500F7" w:rsidRPr="0096560B">
        <w:rPr>
          <w:rFonts w:ascii="Book Antiqua" w:hAnsi="Book Antiqua"/>
        </w:rPr>
        <w:t xml:space="preserve"> </w:t>
      </w:r>
      <w:r w:rsidRPr="0096560B">
        <w:rPr>
          <w:rFonts w:ascii="Book Antiqua" w:hAnsi="Book Antiqua"/>
        </w:rPr>
        <w:t xml:space="preserve"> </w:t>
      </w:r>
      <w:r w:rsidR="001500F7" w:rsidRPr="0096560B">
        <w:rPr>
          <w:rFonts w:ascii="Book Antiqua" w:hAnsi="Book Antiqua"/>
        </w:rPr>
        <w:t xml:space="preserve">can enter into inter-LGU PPPP arrangements, subject to the guidelines and procedures that shall be adopted by the concerned LGUs to pursue projects that are mutually beneficial to the LGUs. </w:t>
      </w:r>
    </w:p>
    <w:p w14:paraId="56BD683B" w14:textId="77777777" w:rsidR="001500F7" w:rsidRPr="0096560B" w:rsidRDefault="001500F7" w:rsidP="00DC3D1F">
      <w:pPr>
        <w:jc w:val="both"/>
        <w:rPr>
          <w:rFonts w:ascii="Book Antiqua" w:hAnsi="Book Antiqua"/>
        </w:rPr>
      </w:pPr>
    </w:p>
    <w:p w14:paraId="3B548DBB" w14:textId="3B97852A" w:rsidR="00DC3D1F" w:rsidRPr="0096560B" w:rsidRDefault="00DC3D1F" w:rsidP="00DC3D1F">
      <w:pPr>
        <w:jc w:val="both"/>
        <w:rPr>
          <w:rFonts w:ascii="Book Antiqua" w:hAnsi="Book Antiqua"/>
        </w:rPr>
      </w:pPr>
      <w:r w:rsidRPr="0096560B">
        <w:rPr>
          <w:rFonts w:ascii="Book Antiqua" w:hAnsi="Book Antiqua"/>
        </w:rPr>
        <w:t>(</w:t>
      </w:r>
      <w:r w:rsidR="001500F7" w:rsidRPr="0096560B">
        <w:rPr>
          <w:rFonts w:ascii="Book Antiqua" w:hAnsi="Book Antiqua"/>
        </w:rPr>
        <w:t>b</w:t>
      </w:r>
      <w:r w:rsidRPr="0096560B">
        <w:rPr>
          <w:rFonts w:ascii="Book Antiqua" w:hAnsi="Book Antiqua"/>
        </w:rPr>
        <w:t>) The [</w:t>
      </w:r>
      <w:r w:rsidRPr="0096560B">
        <w:rPr>
          <w:rFonts w:ascii="Book Antiqua" w:hAnsi="Book Antiqua"/>
          <w:i/>
          <w:iCs/>
        </w:rPr>
        <w:t>Province/ City/ Municipality]</w:t>
      </w:r>
      <w:r w:rsidRPr="0096560B">
        <w:rPr>
          <w:rFonts w:ascii="Book Antiqua" w:hAnsi="Book Antiqua"/>
        </w:rPr>
        <w:t xml:space="preserve"> by mutual agreement in a Government-to-Government arrangement with national government agencies, government-owned and -</w:t>
      </w:r>
      <w:r w:rsidRPr="0096560B">
        <w:rPr>
          <w:rFonts w:ascii="Book Antiqua" w:hAnsi="Book Antiqua"/>
        </w:rPr>
        <w:lastRenderedPageBreak/>
        <w:t>controlled corporations, government instrumentalities with corporate powers</w:t>
      </w:r>
      <w:r w:rsidR="00C92A7F" w:rsidRPr="0096560B">
        <w:rPr>
          <w:rFonts w:ascii="Book Antiqua" w:hAnsi="Book Antiqua"/>
        </w:rPr>
        <w:t>,</w:t>
      </w:r>
      <w:r w:rsidRPr="0096560B">
        <w:rPr>
          <w:rFonts w:ascii="Book Antiqua" w:hAnsi="Book Antiqua"/>
        </w:rPr>
        <w:t xml:space="preserve"> and government financial institutions, may implement PPPP Projects for projects located within the </w:t>
      </w:r>
      <w:r w:rsidRPr="0096560B">
        <w:rPr>
          <w:rFonts w:ascii="Book Antiqua" w:hAnsi="Book Antiqua"/>
          <w:i/>
          <w:iCs/>
        </w:rPr>
        <w:t>[Province’s/ City’s/ Municipality’s]</w:t>
      </w:r>
      <w:r w:rsidRPr="0096560B">
        <w:rPr>
          <w:rFonts w:ascii="Book Antiqua" w:hAnsi="Book Antiqua"/>
        </w:rPr>
        <w:t xml:space="preserve"> territory or those projects that will benefit the </w:t>
      </w:r>
      <w:r w:rsidRPr="0096560B">
        <w:rPr>
          <w:rFonts w:ascii="Book Antiqua" w:hAnsi="Book Antiqua"/>
          <w:i/>
          <w:iCs/>
        </w:rPr>
        <w:t>[</w:t>
      </w:r>
      <w:r w:rsidRPr="0096560B">
        <w:rPr>
          <w:rFonts w:ascii="Book Antiqua" w:hAnsi="Book Antiqua" w:cs="Arial"/>
          <w:i/>
          <w:iCs/>
        </w:rPr>
        <w:t>Province/ City/ Municipality</w:t>
      </w:r>
      <w:r w:rsidRPr="0096560B">
        <w:rPr>
          <w:rFonts w:ascii="Book Antiqua" w:hAnsi="Book Antiqua"/>
          <w:i/>
          <w:iCs/>
        </w:rPr>
        <w:t>]</w:t>
      </w:r>
      <w:r w:rsidRPr="0096560B">
        <w:rPr>
          <w:rFonts w:ascii="Book Antiqua" w:hAnsi="Book Antiqua"/>
        </w:rPr>
        <w:t xml:space="preserve"> and the community even if the project site is outside the territory</w:t>
      </w:r>
      <w:r w:rsidR="001500F7" w:rsidRPr="0096560B">
        <w:rPr>
          <w:rFonts w:ascii="Book Antiqua" w:hAnsi="Book Antiqua"/>
        </w:rPr>
        <w:t xml:space="preserve">. </w:t>
      </w:r>
      <w:r w:rsidR="001C64DB" w:rsidRPr="0096560B">
        <w:rPr>
          <w:rFonts w:ascii="Book Antiqua" w:hAnsi="Book Antiqua"/>
        </w:rPr>
        <w:t>Project approvals</w:t>
      </w:r>
      <w:r w:rsidR="001500F7" w:rsidRPr="0096560B">
        <w:rPr>
          <w:rFonts w:ascii="Book Antiqua" w:hAnsi="Book Antiqua"/>
        </w:rPr>
        <w:t xml:space="preserve"> shall be based on applicable laws and rules pertaining to the project and Government Agency.</w:t>
      </w:r>
    </w:p>
    <w:p w14:paraId="35CE00CC" w14:textId="77777777" w:rsidR="001500F7" w:rsidRPr="0096560B" w:rsidRDefault="001500F7" w:rsidP="00166C51">
      <w:pPr>
        <w:jc w:val="both"/>
        <w:rPr>
          <w:rFonts w:ascii="Book Antiqua" w:hAnsi="Book Antiqua"/>
        </w:rPr>
      </w:pPr>
    </w:p>
    <w:p w14:paraId="3B015EFD" w14:textId="78F6CD61" w:rsidR="000D6971" w:rsidRPr="0096560B" w:rsidRDefault="001500F7" w:rsidP="001500F7">
      <w:pPr>
        <w:jc w:val="both"/>
        <w:rPr>
          <w:rFonts w:ascii="Book Antiqua" w:hAnsi="Book Antiqua"/>
        </w:rPr>
      </w:pPr>
      <w:r w:rsidRPr="0096560B">
        <w:rPr>
          <w:rFonts w:ascii="Book Antiqua" w:hAnsi="Book Antiqua"/>
        </w:rPr>
        <w:t xml:space="preserve">Sec. 10. </w:t>
      </w:r>
      <w:r w:rsidR="0034355C" w:rsidRPr="0096560B">
        <w:rPr>
          <w:rFonts w:ascii="Book Antiqua" w:hAnsi="Book Antiqua"/>
          <w:i/>
          <w:iCs/>
        </w:rPr>
        <w:t>Excluded and Covered</w:t>
      </w:r>
      <w:r w:rsidR="000D6971" w:rsidRPr="0096560B">
        <w:rPr>
          <w:rFonts w:ascii="Book Antiqua" w:hAnsi="Book Antiqua"/>
          <w:i/>
          <w:iCs/>
        </w:rPr>
        <w:t xml:space="preserve"> </w:t>
      </w:r>
      <w:r w:rsidRPr="0096560B">
        <w:rPr>
          <w:rFonts w:ascii="Book Antiqua" w:hAnsi="Book Antiqua"/>
          <w:i/>
          <w:iCs/>
        </w:rPr>
        <w:t>P</w:t>
      </w:r>
      <w:r w:rsidR="000D6971" w:rsidRPr="0096560B">
        <w:rPr>
          <w:rFonts w:ascii="Book Antiqua" w:hAnsi="Book Antiqua"/>
          <w:i/>
          <w:iCs/>
        </w:rPr>
        <w:t>PPP Arrangement</w:t>
      </w:r>
      <w:r w:rsidRPr="0096560B">
        <w:rPr>
          <w:rFonts w:ascii="Book Antiqua" w:hAnsi="Book Antiqua"/>
          <w:i/>
          <w:iCs/>
        </w:rPr>
        <w:t>s</w:t>
      </w:r>
      <w:r w:rsidRPr="0096560B">
        <w:rPr>
          <w:rFonts w:ascii="Book Antiqua" w:hAnsi="Book Antiqua"/>
        </w:rPr>
        <w:t xml:space="preserve">. – </w:t>
      </w:r>
      <w:r w:rsidR="000D6971" w:rsidRPr="0096560B">
        <w:rPr>
          <w:rFonts w:ascii="Book Antiqua" w:hAnsi="Book Antiqua"/>
        </w:rPr>
        <w:t>(a) For arrangements covered under the PPP Code and its IRR, the PPP Code and its IRR must be observed. The arrangements are:</w:t>
      </w:r>
    </w:p>
    <w:p w14:paraId="3EA5D153" w14:textId="77777777" w:rsidR="000D6971" w:rsidRPr="0096560B" w:rsidRDefault="000D6971" w:rsidP="000D6971">
      <w:pPr>
        <w:jc w:val="both"/>
        <w:rPr>
          <w:rFonts w:ascii="Book Antiqua" w:hAnsi="Book Antiqua"/>
        </w:rPr>
      </w:pPr>
    </w:p>
    <w:p w14:paraId="7A5C2694" w14:textId="77777777" w:rsidR="000D6971" w:rsidRPr="0096560B" w:rsidRDefault="000D6971" w:rsidP="000D6971">
      <w:pPr>
        <w:numPr>
          <w:ilvl w:val="0"/>
          <w:numId w:val="16"/>
        </w:numPr>
        <w:jc w:val="both"/>
        <w:rPr>
          <w:rFonts w:ascii="Book Antiqua" w:hAnsi="Book Antiqua" w:cs="Arial"/>
        </w:rPr>
      </w:pPr>
      <w:r w:rsidRPr="0096560B">
        <w:rPr>
          <w:rFonts w:ascii="Book Antiqua" w:eastAsia="Times New Roman" w:hAnsi="Book Antiqua" w:cs="Arial"/>
          <w:bCs/>
          <w:lang w:val="en-GB" w:eastAsia="en-GB"/>
        </w:rPr>
        <w:t>Build-and-Transfer (BT);</w:t>
      </w:r>
    </w:p>
    <w:p w14:paraId="3C40FC45" w14:textId="77777777" w:rsidR="000D6971" w:rsidRPr="0096560B" w:rsidRDefault="000D6971" w:rsidP="000D6971">
      <w:pPr>
        <w:numPr>
          <w:ilvl w:val="0"/>
          <w:numId w:val="16"/>
        </w:numPr>
        <w:jc w:val="both"/>
        <w:rPr>
          <w:rFonts w:ascii="Book Antiqua" w:hAnsi="Book Antiqua" w:cs="Arial"/>
        </w:rPr>
      </w:pPr>
      <w:r w:rsidRPr="0096560B">
        <w:rPr>
          <w:rFonts w:ascii="Book Antiqua" w:eastAsia="Times New Roman" w:hAnsi="Book Antiqua" w:cs="Arial"/>
          <w:bCs/>
          <w:lang w:val="en-GB" w:eastAsia="en-GB"/>
        </w:rPr>
        <w:t>Build-Lease-and-Transfer (BLT);</w:t>
      </w:r>
    </w:p>
    <w:p w14:paraId="241AAA53" w14:textId="77777777" w:rsidR="000D6971" w:rsidRPr="0096560B" w:rsidRDefault="000D6971" w:rsidP="000D6971">
      <w:pPr>
        <w:numPr>
          <w:ilvl w:val="0"/>
          <w:numId w:val="16"/>
        </w:numPr>
        <w:jc w:val="both"/>
        <w:rPr>
          <w:rFonts w:ascii="Book Antiqua" w:hAnsi="Book Antiqua" w:cs="Arial"/>
        </w:rPr>
      </w:pPr>
      <w:r w:rsidRPr="0096560B">
        <w:rPr>
          <w:rFonts w:ascii="Book Antiqua" w:eastAsia="Times New Roman" w:hAnsi="Book Antiqua" w:cs="Arial"/>
          <w:bCs/>
          <w:lang w:val="en-GB" w:eastAsia="en-GB"/>
        </w:rPr>
        <w:t>Build-Operate-and-Transfer (BOT);</w:t>
      </w:r>
    </w:p>
    <w:p w14:paraId="2E050207" w14:textId="77777777" w:rsidR="000D6971" w:rsidRPr="0096560B" w:rsidRDefault="000D6971" w:rsidP="000D6971">
      <w:pPr>
        <w:numPr>
          <w:ilvl w:val="0"/>
          <w:numId w:val="16"/>
        </w:numPr>
        <w:jc w:val="both"/>
        <w:rPr>
          <w:rFonts w:ascii="Book Antiqua" w:hAnsi="Book Antiqua" w:cs="Arial"/>
        </w:rPr>
      </w:pPr>
      <w:r w:rsidRPr="0096560B">
        <w:rPr>
          <w:rFonts w:ascii="Book Antiqua" w:eastAsia="Times New Roman" w:hAnsi="Book Antiqua" w:cs="Arial"/>
          <w:bCs/>
          <w:lang w:val="en-GB" w:eastAsia="en-GB"/>
        </w:rPr>
        <w:t>Build-Own-and-Operate (BOO);</w:t>
      </w:r>
    </w:p>
    <w:p w14:paraId="112B9226" w14:textId="77777777" w:rsidR="000D6971" w:rsidRPr="0096560B" w:rsidRDefault="000D6971" w:rsidP="000D6971">
      <w:pPr>
        <w:numPr>
          <w:ilvl w:val="0"/>
          <w:numId w:val="16"/>
        </w:numPr>
        <w:jc w:val="both"/>
        <w:rPr>
          <w:rFonts w:ascii="Book Antiqua" w:hAnsi="Book Antiqua" w:cs="Arial"/>
        </w:rPr>
      </w:pPr>
      <w:r w:rsidRPr="0096560B">
        <w:rPr>
          <w:rFonts w:ascii="Book Antiqua" w:eastAsia="Times New Roman" w:hAnsi="Book Antiqua" w:cs="Arial"/>
          <w:bCs/>
          <w:lang w:val="en-GB" w:eastAsia="en-GB"/>
        </w:rPr>
        <w:t>Build-Transfer-and-Operate (BTO);</w:t>
      </w:r>
    </w:p>
    <w:p w14:paraId="4F9279D8" w14:textId="77777777" w:rsidR="000D6971" w:rsidRPr="0096560B" w:rsidRDefault="000D6971" w:rsidP="000D6971">
      <w:pPr>
        <w:numPr>
          <w:ilvl w:val="0"/>
          <w:numId w:val="16"/>
        </w:numPr>
        <w:jc w:val="both"/>
        <w:rPr>
          <w:rFonts w:ascii="Book Antiqua" w:hAnsi="Book Antiqua" w:cs="Arial"/>
        </w:rPr>
      </w:pPr>
      <w:r w:rsidRPr="0096560B">
        <w:rPr>
          <w:rFonts w:ascii="Book Antiqua" w:eastAsia="Times New Roman" w:hAnsi="Book Antiqua" w:cs="Arial"/>
          <w:bCs/>
          <w:lang w:val="en-GB" w:eastAsia="en-GB"/>
        </w:rPr>
        <w:t>Contract-Add-and-Operate (CAO);</w:t>
      </w:r>
    </w:p>
    <w:p w14:paraId="41593C98" w14:textId="77777777" w:rsidR="000D6971" w:rsidRPr="0096560B" w:rsidRDefault="000D6971" w:rsidP="000D6971">
      <w:pPr>
        <w:numPr>
          <w:ilvl w:val="0"/>
          <w:numId w:val="16"/>
        </w:numPr>
        <w:jc w:val="both"/>
        <w:rPr>
          <w:rFonts w:ascii="Book Antiqua" w:hAnsi="Book Antiqua" w:cs="Arial"/>
        </w:rPr>
      </w:pPr>
      <w:r w:rsidRPr="0096560B">
        <w:rPr>
          <w:rFonts w:ascii="Book Antiqua" w:eastAsia="Times New Roman" w:hAnsi="Book Antiqua" w:cs="Arial"/>
          <w:bCs/>
          <w:lang w:val="en-GB" w:eastAsia="en-GB"/>
        </w:rPr>
        <w:t>Develop-Operate-and-Transfer (DOT);</w:t>
      </w:r>
    </w:p>
    <w:p w14:paraId="177666FE" w14:textId="77777777" w:rsidR="000D6971" w:rsidRPr="0096560B" w:rsidRDefault="000D6971" w:rsidP="000D6971">
      <w:pPr>
        <w:numPr>
          <w:ilvl w:val="0"/>
          <w:numId w:val="16"/>
        </w:numPr>
        <w:jc w:val="both"/>
        <w:rPr>
          <w:rFonts w:ascii="Book Antiqua" w:hAnsi="Book Antiqua" w:cs="Arial"/>
        </w:rPr>
      </w:pPr>
      <w:r w:rsidRPr="0096560B">
        <w:rPr>
          <w:rFonts w:ascii="Book Antiqua" w:eastAsia="Times New Roman" w:hAnsi="Book Antiqua" w:cs="Arial"/>
          <w:bCs/>
          <w:lang w:val="en-GB" w:eastAsia="en-GB"/>
        </w:rPr>
        <w:t>Rehabilitate-Operate-and-Transfer (ROT);</w:t>
      </w:r>
    </w:p>
    <w:p w14:paraId="3459D499" w14:textId="77777777" w:rsidR="000D6971" w:rsidRPr="0096560B" w:rsidRDefault="000D6971" w:rsidP="000D6971">
      <w:pPr>
        <w:numPr>
          <w:ilvl w:val="0"/>
          <w:numId w:val="16"/>
        </w:numPr>
        <w:jc w:val="both"/>
        <w:rPr>
          <w:rFonts w:ascii="Book Antiqua" w:hAnsi="Book Antiqua" w:cs="Arial"/>
        </w:rPr>
      </w:pPr>
      <w:r w:rsidRPr="0096560B">
        <w:rPr>
          <w:rFonts w:ascii="Book Antiqua" w:eastAsia="Times New Roman" w:hAnsi="Book Antiqua" w:cs="Arial"/>
          <w:bCs/>
          <w:lang w:val="en-GB" w:eastAsia="en-GB"/>
        </w:rPr>
        <w:t>Rehabilitate-Own-and-Operate (ROO);</w:t>
      </w:r>
    </w:p>
    <w:p w14:paraId="753DBF81" w14:textId="77777777" w:rsidR="000D6971" w:rsidRPr="0096560B" w:rsidRDefault="000D6971" w:rsidP="000D6971">
      <w:pPr>
        <w:numPr>
          <w:ilvl w:val="0"/>
          <w:numId w:val="16"/>
        </w:numPr>
        <w:jc w:val="both"/>
        <w:rPr>
          <w:rFonts w:ascii="Book Antiqua" w:hAnsi="Book Antiqua" w:cs="Arial"/>
        </w:rPr>
      </w:pPr>
      <w:r w:rsidRPr="0096560B">
        <w:rPr>
          <w:rFonts w:ascii="Book Antiqua" w:hAnsi="Book Antiqua"/>
        </w:rPr>
        <w:t xml:space="preserve">Joint Ventures </w:t>
      </w:r>
      <w:r w:rsidR="00D3680B" w:rsidRPr="0096560B">
        <w:rPr>
          <w:rFonts w:ascii="Book Antiqua" w:hAnsi="Book Antiqua"/>
        </w:rPr>
        <w:t xml:space="preserve">(JVs) </w:t>
      </w:r>
      <w:r w:rsidRPr="0096560B">
        <w:rPr>
          <w:rFonts w:ascii="Book Antiqua" w:hAnsi="Book Antiqua"/>
        </w:rPr>
        <w:t>which are purely public, or public and private in nature</w:t>
      </w:r>
      <w:r w:rsidRPr="0096560B">
        <w:rPr>
          <w:rFonts w:ascii="Book Antiqua" w:hAnsi="Book Antiqua" w:cs="Arial"/>
        </w:rPr>
        <w:t>;</w:t>
      </w:r>
    </w:p>
    <w:p w14:paraId="5CE8B478" w14:textId="77777777" w:rsidR="000D6971" w:rsidRPr="0096560B" w:rsidRDefault="000D6971" w:rsidP="000D6971">
      <w:pPr>
        <w:numPr>
          <w:ilvl w:val="0"/>
          <w:numId w:val="16"/>
        </w:numPr>
        <w:jc w:val="both"/>
        <w:rPr>
          <w:rFonts w:ascii="Book Antiqua" w:hAnsi="Book Antiqua" w:cs="Arial"/>
        </w:rPr>
      </w:pPr>
      <w:r w:rsidRPr="0096560B">
        <w:rPr>
          <w:rFonts w:ascii="Book Antiqua" w:hAnsi="Book Antiqua"/>
        </w:rPr>
        <w:t>Lease which are purely public, or public and private in nature;</w:t>
      </w:r>
    </w:p>
    <w:p w14:paraId="66603C21" w14:textId="77777777" w:rsidR="000D6971" w:rsidRPr="0096560B" w:rsidRDefault="000D6971" w:rsidP="000D6971">
      <w:pPr>
        <w:pStyle w:val="NormalWeb"/>
        <w:numPr>
          <w:ilvl w:val="0"/>
          <w:numId w:val="16"/>
        </w:numPr>
        <w:shd w:val="clear" w:color="auto" w:fill="FFFFFF"/>
        <w:jc w:val="both"/>
        <w:rPr>
          <w:rFonts w:ascii="Book Antiqua" w:hAnsi="Book Antiqua"/>
        </w:rPr>
      </w:pPr>
      <w:r w:rsidRPr="0096560B">
        <w:rPr>
          <w:rFonts w:ascii="Book Antiqua" w:hAnsi="Book Antiqua"/>
        </w:rPr>
        <w:t xml:space="preserve">Lease agreements providing for the rehabilitation, operation, and/or maintenance, including the provision of working capital and/or improvements to, by the Private Partner of an existing land or facility owned by the government for a fixed period of time covering more than one (1) year; </w:t>
      </w:r>
    </w:p>
    <w:p w14:paraId="14EFA458" w14:textId="77777777" w:rsidR="000D6971" w:rsidRPr="0096560B" w:rsidRDefault="000D6971" w:rsidP="000D6971">
      <w:pPr>
        <w:numPr>
          <w:ilvl w:val="0"/>
          <w:numId w:val="16"/>
        </w:numPr>
        <w:jc w:val="both"/>
        <w:rPr>
          <w:rFonts w:ascii="Book Antiqua" w:hAnsi="Book Antiqua" w:cs="Arial"/>
        </w:rPr>
      </w:pPr>
      <w:r w:rsidRPr="0096560B">
        <w:rPr>
          <w:rFonts w:ascii="Book Antiqua" w:hAnsi="Book Antiqua" w:cs="Arial"/>
        </w:rPr>
        <w:t>Operate and Maintain unless covered under the New Government Procurement Act (Republic Act No. 12009) and its IRR; and</w:t>
      </w:r>
    </w:p>
    <w:p w14:paraId="48807C17" w14:textId="77777777" w:rsidR="000D6971" w:rsidRPr="0096560B" w:rsidRDefault="000D6971" w:rsidP="000D6971">
      <w:pPr>
        <w:numPr>
          <w:ilvl w:val="0"/>
          <w:numId w:val="16"/>
        </w:numPr>
        <w:jc w:val="both"/>
        <w:rPr>
          <w:rFonts w:ascii="Book Antiqua" w:hAnsi="Book Antiqua" w:cs="Arial"/>
        </w:rPr>
      </w:pPr>
      <w:r w:rsidRPr="0096560B">
        <w:rPr>
          <w:rFonts w:ascii="Book Antiqua" w:hAnsi="Book Antiqua" w:cs="Arial"/>
        </w:rPr>
        <w:t>Other arrangements which satisfy the elements of a PPP under the PPP Code and its IRR.</w:t>
      </w:r>
    </w:p>
    <w:p w14:paraId="04255A12" w14:textId="77777777" w:rsidR="000D6971" w:rsidRPr="0096560B" w:rsidRDefault="000D6971" w:rsidP="001500F7">
      <w:pPr>
        <w:jc w:val="both"/>
        <w:rPr>
          <w:rFonts w:ascii="Book Antiqua" w:hAnsi="Book Antiqua"/>
        </w:rPr>
      </w:pPr>
    </w:p>
    <w:p w14:paraId="27FD249B" w14:textId="77777777" w:rsidR="000D6971" w:rsidRPr="0096560B" w:rsidRDefault="000D6971" w:rsidP="001500F7">
      <w:pPr>
        <w:jc w:val="both"/>
        <w:rPr>
          <w:rFonts w:ascii="Book Antiqua" w:hAnsi="Book Antiqua"/>
        </w:rPr>
      </w:pPr>
      <w:r w:rsidRPr="0096560B">
        <w:rPr>
          <w:rFonts w:ascii="Book Antiqua" w:hAnsi="Book Antiqua"/>
        </w:rPr>
        <w:t>(b) For arrangements excluded from the PPP Code and its IRR, this Ordinance shall govern</w:t>
      </w:r>
      <w:r w:rsidR="00ED738C" w:rsidRPr="0096560B">
        <w:rPr>
          <w:rFonts w:ascii="Book Antiqua" w:hAnsi="Book Antiqua"/>
        </w:rPr>
        <w:t xml:space="preserve"> and other relevant policies shall be applicable</w:t>
      </w:r>
      <w:r w:rsidRPr="0096560B">
        <w:rPr>
          <w:rFonts w:ascii="Book Antiqua" w:hAnsi="Book Antiqua"/>
        </w:rPr>
        <w:t>. The arrangements are:</w:t>
      </w:r>
    </w:p>
    <w:p w14:paraId="35720D66" w14:textId="77777777" w:rsidR="000D6971" w:rsidRPr="0096560B" w:rsidRDefault="000D6971" w:rsidP="001500F7">
      <w:pPr>
        <w:jc w:val="both"/>
        <w:rPr>
          <w:rFonts w:ascii="Book Antiqua" w:hAnsi="Book Antiqua"/>
        </w:rPr>
      </w:pPr>
    </w:p>
    <w:p w14:paraId="7378D9A5" w14:textId="77777777" w:rsidR="000D6971" w:rsidRPr="0096560B" w:rsidRDefault="00D3680B" w:rsidP="000D6971">
      <w:pPr>
        <w:pStyle w:val="ListParagraph"/>
        <w:numPr>
          <w:ilvl w:val="1"/>
          <w:numId w:val="20"/>
        </w:numPr>
        <w:spacing w:after="0" w:line="240" w:lineRule="auto"/>
        <w:rPr>
          <w:rFonts w:ascii="Book Antiqua" w:hAnsi="Book Antiqua"/>
          <w:sz w:val="24"/>
          <w:szCs w:val="24"/>
        </w:rPr>
      </w:pPr>
      <w:r w:rsidRPr="0096560B">
        <w:rPr>
          <w:rFonts w:ascii="Book Antiqua" w:hAnsi="Book Antiqua"/>
          <w:sz w:val="24"/>
          <w:szCs w:val="24"/>
        </w:rPr>
        <w:t>JVs</w:t>
      </w:r>
      <w:r w:rsidR="000D6971" w:rsidRPr="0096560B">
        <w:rPr>
          <w:rFonts w:ascii="Book Antiqua" w:hAnsi="Book Antiqua"/>
          <w:sz w:val="24"/>
          <w:szCs w:val="24"/>
        </w:rPr>
        <w:t xml:space="preserve"> which are purely commercial in nature;</w:t>
      </w:r>
    </w:p>
    <w:p w14:paraId="7E4275BD" w14:textId="77777777" w:rsidR="000D6971" w:rsidRPr="0096560B" w:rsidRDefault="000D6971" w:rsidP="000D6971">
      <w:pPr>
        <w:pStyle w:val="ListParagraph"/>
        <w:numPr>
          <w:ilvl w:val="1"/>
          <w:numId w:val="20"/>
        </w:numPr>
        <w:spacing w:after="0" w:line="240" w:lineRule="auto"/>
        <w:rPr>
          <w:rFonts w:ascii="Book Antiqua" w:hAnsi="Book Antiqua"/>
          <w:sz w:val="24"/>
          <w:szCs w:val="24"/>
        </w:rPr>
      </w:pPr>
      <w:r w:rsidRPr="0096560B">
        <w:rPr>
          <w:rFonts w:ascii="Book Antiqua" w:hAnsi="Book Antiqua"/>
          <w:sz w:val="24"/>
          <w:szCs w:val="24"/>
        </w:rPr>
        <w:t>Leases which are purely commercial in nature;</w:t>
      </w:r>
    </w:p>
    <w:p w14:paraId="56ABDBF4" w14:textId="77777777" w:rsidR="000D6971" w:rsidRPr="0096560B" w:rsidRDefault="000D6971" w:rsidP="000D6971">
      <w:pPr>
        <w:pStyle w:val="ListParagraph"/>
        <w:numPr>
          <w:ilvl w:val="1"/>
          <w:numId w:val="20"/>
        </w:numPr>
        <w:spacing w:after="0" w:line="240" w:lineRule="auto"/>
        <w:jc w:val="both"/>
        <w:rPr>
          <w:rFonts w:ascii="Book Antiqua" w:hAnsi="Book Antiqua"/>
          <w:sz w:val="24"/>
          <w:szCs w:val="24"/>
        </w:rPr>
      </w:pPr>
      <w:r w:rsidRPr="0096560B">
        <w:rPr>
          <w:rFonts w:ascii="Book Antiqua" w:hAnsi="Book Antiqua"/>
          <w:sz w:val="24"/>
          <w:szCs w:val="24"/>
        </w:rPr>
        <w:t>Lease</w:t>
      </w:r>
      <w:r w:rsidR="00ED738C" w:rsidRPr="0096560B">
        <w:rPr>
          <w:rFonts w:ascii="Book Antiqua" w:hAnsi="Book Antiqua"/>
          <w:sz w:val="24"/>
          <w:szCs w:val="24"/>
        </w:rPr>
        <w:t>s</w:t>
      </w:r>
      <w:r w:rsidRPr="0096560B">
        <w:rPr>
          <w:rFonts w:ascii="Book Antiqua" w:hAnsi="Book Antiqua"/>
          <w:sz w:val="24"/>
          <w:szCs w:val="24"/>
        </w:rPr>
        <w:t xml:space="preserve"> which do not provide for the rehabilitation, operation, and/or maintenance, including the provision of working capital and/or improvements to, by the Private Partner of an existing land or facility owned by the government for a fixed period of time covering more than one (1) year;</w:t>
      </w:r>
    </w:p>
    <w:p w14:paraId="1A220911" w14:textId="77777777" w:rsidR="000D6971" w:rsidRPr="0096560B" w:rsidRDefault="000D6971" w:rsidP="000D6971">
      <w:pPr>
        <w:pStyle w:val="ListParagraph"/>
        <w:numPr>
          <w:ilvl w:val="1"/>
          <w:numId w:val="20"/>
        </w:numPr>
        <w:spacing w:after="0" w:line="240" w:lineRule="auto"/>
        <w:rPr>
          <w:rFonts w:ascii="Book Antiqua" w:hAnsi="Book Antiqua"/>
          <w:sz w:val="24"/>
          <w:szCs w:val="24"/>
        </w:rPr>
      </w:pPr>
      <w:r w:rsidRPr="0096560B">
        <w:rPr>
          <w:rFonts w:ascii="Book Antiqua" w:hAnsi="Book Antiqua"/>
          <w:sz w:val="24"/>
          <w:szCs w:val="24"/>
        </w:rPr>
        <w:t>Onerous Donations;</w:t>
      </w:r>
    </w:p>
    <w:p w14:paraId="26C29A75" w14:textId="77777777" w:rsidR="000D6971" w:rsidRPr="0096560B" w:rsidRDefault="000D6971" w:rsidP="000D6971">
      <w:pPr>
        <w:pStyle w:val="ListParagraph"/>
        <w:numPr>
          <w:ilvl w:val="1"/>
          <w:numId w:val="20"/>
        </w:numPr>
        <w:spacing w:after="0" w:line="240" w:lineRule="auto"/>
        <w:rPr>
          <w:rFonts w:ascii="Book Antiqua" w:hAnsi="Book Antiqua"/>
          <w:sz w:val="24"/>
          <w:szCs w:val="24"/>
        </w:rPr>
      </w:pPr>
      <w:r w:rsidRPr="0096560B">
        <w:rPr>
          <w:rFonts w:ascii="Book Antiqua" w:hAnsi="Book Antiqua"/>
          <w:sz w:val="24"/>
          <w:szCs w:val="24"/>
        </w:rPr>
        <w:t>Gratuitous Donations;</w:t>
      </w:r>
    </w:p>
    <w:p w14:paraId="12AC46B6" w14:textId="77777777" w:rsidR="000D6971" w:rsidRPr="0096560B" w:rsidRDefault="000D6971" w:rsidP="000D6971">
      <w:pPr>
        <w:pStyle w:val="ListParagraph"/>
        <w:numPr>
          <w:ilvl w:val="1"/>
          <w:numId w:val="20"/>
        </w:numPr>
        <w:spacing w:after="0" w:line="240" w:lineRule="auto"/>
        <w:rPr>
          <w:rFonts w:ascii="Book Antiqua" w:hAnsi="Book Antiqua"/>
          <w:sz w:val="24"/>
          <w:szCs w:val="24"/>
        </w:rPr>
      </w:pPr>
      <w:r w:rsidRPr="0096560B">
        <w:rPr>
          <w:rFonts w:ascii="Book Antiqua" w:hAnsi="Book Antiqua"/>
          <w:sz w:val="24"/>
          <w:szCs w:val="24"/>
        </w:rPr>
        <w:t>Divestment or Disposition;</w:t>
      </w:r>
    </w:p>
    <w:p w14:paraId="76215D2D" w14:textId="77777777" w:rsidR="000D6971" w:rsidRPr="0096560B" w:rsidRDefault="000D6971" w:rsidP="000D6971">
      <w:pPr>
        <w:pStyle w:val="ListParagraph"/>
        <w:numPr>
          <w:ilvl w:val="1"/>
          <w:numId w:val="20"/>
        </w:numPr>
        <w:spacing w:after="0" w:line="240" w:lineRule="auto"/>
        <w:rPr>
          <w:rFonts w:ascii="Book Antiqua" w:hAnsi="Book Antiqua"/>
          <w:sz w:val="24"/>
          <w:szCs w:val="24"/>
        </w:rPr>
      </w:pPr>
      <w:r w:rsidRPr="0096560B">
        <w:rPr>
          <w:rFonts w:ascii="Book Antiqua" w:hAnsi="Book Antiqua"/>
          <w:sz w:val="24"/>
          <w:szCs w:val="24"/>
        </w:rPr>
        <w:t>Incorporation of Subsidiaries with Private Sector Equity; and</w:t>
      </w:r>
    </w:p>
    <w:p w14:paraId="790075DD" w14:textId="77777777" w:rsidR="000D6971" w:rsidRPr="0096560B" w:rsidRDefault="000D6971" w:rsidP="000D6971">
      <w:pPr>
        <w:pStyle w:val="ListParagraph"/>
        <w:numPr>
          <w:ilvl w:val="1"/>
          <w:numId w:val="20"/>
        </w:numPr>
        <w:spacing w:after="0" w:line="240" w:lineRule="auto"/>
        <w:rPr>
          <w:rFonts w:ascii="Book Antiqua" w:hAnsi="Book Antiqua"/>
          <w:sz w:val="24"/>
          <w:szCs w:val="24"/>
        </w:rPr>
      </w:pPr>
      <w:r w:rsidRPr="0096560B">
        <w:rPr>
          <w:rFonts w:ascii="Book Antiqua" w:hAnsi="Book Antiqua"/>
          <w:sz w:val="24"/>
          <w:szCs w:val="24"/>
        </w:rPr>
        <w:lastRenderedPageBreak/>
        <w:t>Corporatization.</w:t>
      </w:r>
    </w:p>
    <w:p w14:paraId="21B69C7E" w14:textId="77777777" w:rsidR="000D6971" w:rsidRPr="0096560B" w:rsidRDefault="000D6971" w:rsidP="001500F7">
      <w:pPr>
        <w:jc w:val="both"/>
        <w:rPr>
          <w:rFonts w:ascii="Book Antiqua" w:hAnsi="Book Antiqua"/>
        </w:rPr>
      </w:pPr>
    </w:p>
    <w:p w14:paraId="759E5554" w14:textId="77777777" w:rsidR="00DC3D1F" w:rsidRPr="0096560B" w:rsidRDefault="00ED738C" w:rsidP="00166C51">
      <w:pPr>
        <w:jc w:val="both"/>
        <w:rPr>
          <w:rFonts w:ascii="Book Antiqua" w:hAnsi="Book Antiqua"/>
        </w:rPr>
      </w:pPr>
      <w:r w:rsidRPr="0096560B">
        <w:rPr>
          <w:rFonts w:ascii="Book Antiqua" w:hAnsi="Book Antiqua"/>
        </w:rPr>
        <w:t xml:space="preserve">(c) </w:t>
      </w:r>
      <w:r w:rsidR="000C5264" w:rsidRPr="0096560B">
        <w:rPr>
          <w:rFonts w:ascii="Book Antiqua" w:hAnsi="Book Antiqua"/>
        </w:rPr>
        <w:t>The other relevant policies are:</w:t>
      </w:r>
    </w:p>
    <w:p w14:paraId="563C6343" w14:textId="77777777" w:rsidR="000C5264" w:rsidRPr="0096560B" w:rsidRDefault="000C5264" w:rsidP="000C5264">
      <w:pPr>
        <w:jc w:val="both"/>
        <w:rPr>
          <w:rFonts w:ascii="Book Antiqua" w:hAnsi="Book Antiqua"/>
        </w:rPr>
      </w:pPr>
    </w:p>
    <w:p w14:paraId="65B8E2D2" w14:textId="77777777" w:rsidR="000C5264" w:rsidRPr="0096560B" w:rsidRDefault="000C5264" w:rsidP="000C5264">
      <w:pPr>
        <w:pStyle w:val="ListParagraph"/>
        <w:numPr>
          <w:ilvl w:val="0"/>
          <w:numId w:val="21"/>
        </w:numPr>
        <w:spacing w:after="0" w:line="240" w:lineRule="auto"/>
        <w:jc w:val="both"/>
        <w:rPr>
          <w:rFonts w:ascii="Book Antiqua" w:hAnsi="Book Antiqua"/>
          <w:sz w:val="24"/>
          <w:szCs w:val="24"/>
        </w:rPr>
      </w:pPr>
      <w:r w:rsidRPr="0096560B">
        <w:rPr>
          <w:rFonts w:ascii="Book Antiqua" w:hAnsi="Book Antiqua"/>
          <w:sz w:val="24"/>
          <w:szCs w:val="24"/>
        </w:rPr>
        <w:t>For Onerous and Gratuitous Donations, the Civil Code of the Philippines;</w:t>
      </w:r>
    </w:p>
    <w:p w14:paraId="00E27832" w14:textId="77777777" w:rsidR="000C5264" w:rsidRPr="0096560B" w:rsidRDefault="000C5264" w:rsidP="000C5264">
      <w:pPr>
        <w:pStyle w:val="ListParagraph"/>
        <w:numPr>
          <w:ilvl w:val="0"/>
          <w:numId w:val="21"/>
        </w:numPr>
        <w:spacing w:after="0" w:line="240" w:lineRule="auto"/>
        <w:jc w:val="both"/>
        <w:rPr>
          <w:rFonts w:ascii="Book Antiqua" w:hAnsi="Book Antiqua"/>
          <w:sz w:val="24"/>
          <w:szCs w:val="24"/>
        </w:rPr>
      </w:pPr>
      <w:r w:rsidRPr="0096560B">
        <w:rPr>
          <w:rFonts w:ascii="Book Antiqua" w:hAnsi="Book Antiqua"/>
          <w:sz w:val="24"/>
          <w:szCs w:val="24"/>
        </w:rPr>
        <w:t xml:space="preserve">For Divestment or Disposition, </w:t>
      </w:r>
      <w:r w:rsidR="00717015" w:rsidRPr="0096560B">
        <w:rPr>
          <w:rFonts w:ascii="Book Antiqua" w:hAnsi="Book Antiqua"/>
          <w:sz w:val="24"/>
          <w:szCs w:val="24"/>
        </w:rPr>
        <w:t xml:space="preserve">Circular No. </w:t>
      </w:r>
      <w:r w:rsidR="0044707C" w:rsidRPr="0096560B">
        <w:rPr>
          <w:rFonts w:ascii="Book Antiqua" w:hAnsi="Book Antiqua"/>
          <w:sz w:val="24"/>
          <w:szCs w:val="24"/>
        </w:rPr>
        <w:t>92-386</w:t>
      </w:r>
      <w:r w:rsidR="00717015" w:rsidRPr="0096560B">
        <w:rPr>
          <w:rFonts w:ascii="Book Antiqua" w:hAnsi="Book Antiqua"/>
          <w:sz w:val="24"/>
          <w:szCs w:val="24"/>
        </w:rPr>
        <w:t xml:space="preserve"> (</w:t>
      </w:r>
      <w:r w:rsidR="0044707C" w:rsidRPr="0096560B">
        <w:rPr>
          <w:rFonts w:ascii="Book Antiqua" w:hAnsi="Book Antiqua"/>
          <w:sz w:val="24"/>
          <w:szCs w:val="24"/>
        </w:rPr>
        <w:t>October 20, 1992</w:t>
      </w:r>
      <w:r w:rsidR="00717015" w:rsidRPr="0096560B">
        <w:rPr>
          <w:rFonts w:ascii="Book Antiqua" w:hAnsi="Book Antiqua"/>
          <w:sz w:val="24"/>
          <w:szCs w:val="24"/>
        </w:rPr>
        <w:t>) which requires the conduct of a public auction or negotiated sale after failed auctions; and</w:t>
      </w:r>
    </w:p>
    <w:p w14:paraId="0B29CAD8" w14:textId="77777777" w:rsidR="00DC3D1F" w:rsidRPr="0096560B" w:rsidRDefault="00717015" w:rsidP="00166C51">
      <w:pPr>
        <w:pStyle w:val="ListParagraph"/>
        <w:numPr>
          <w:ilvl w:val="0"/>
          <w:numId w:val="21"/>
        </w:numPr>
        <w:spacing w:after="0" w:line="240" w:lineRule="auto"/>
        <w:jc w:val="both"/>
        <w:rPr>
          <w:rFonts w:ascii="Book Antiqua" w:hAnsi="Book Antiqua"/>
          <w:sz w:val="24"/>
          <w:szCs w:val="24"/>
        </w:rPr>
      </w:pPr>
      <w:r w:rsidRPr="0096560B">
        <w:rPr>
          <w:rFonts w:ascii="Book Antiqua" w:hAnsi="Book Antiqua"/>
          <w:sz w:val="24"/>
          <w:szCs w:val="24"/>
        </w:rPr>
        <w:t>For Incorporation of Subsidiaries with Private Sector Equity</w:t>
      </w:r>
      <w:r w:rsidR="00886035" w:rsidRPr="0096560B">
        <w:rPr>
          <w:rFonts w:ascii="Book Antiqua" w:hAnsi="Book Antiqua"/>
          <w:sz w:val="24"/>
          <w:szCs w:val="24"/>
        </w:rPr>
        <w:t xml:space="preserve"> and Corporatization, the Revised Corporation Code and the </w:t>
      </w:r>
      <w:r w:rsidR="00886035" w:rsidRPr="0096560B">
        <w:rPr>
          <w:rFonts w:ascii="Calibri" w:hAnsi="Calibri" w:cs="Calibri"/>
          <w:sz w:val="24"/>
          <w:szCs w:val="24"/>
        </w:rPr>
        <w:t>﻿</w:t>
      </w:r>
      <w:r w:rsidR="00886035" w:rsidRPr="0096560B">
        <w:rPr>
          <w:rFonts w:ascii="Book Antiqua" w:hAnsi="Book Antiqua"/>
          <w:sz w:val="24"/>
          <w:szCs w:val="24"/>
        </w:rPr>
        <w:t xml:space="preserve">Securities Regulation Code. </w:t>
      </w:r>
    </w:p>
    <w:p w14:paraId="5D57682E" w14:textId="77777777" w:rsidR="000C5264" w:rsidRPr="0096560B" w:rsidRDefault="000C5264" w:rsidP="00166C51">
      <w:pPr>
        <w:jc w:val="both"/>
        <w:rPr>
          <w:rFonts w:ascii="Book Antiqua" w:hAnsi="Book Antiqua"/>
        </w:rPr>
      </w:pPr>
    </w:p>
    <w:p w14:paraId="7D449C63" w14:textId="77777777" w:rsidR="00886035" w:rsidRPr="0096560B" w:rsidRDefault="00D3680B" w:rsidP="00166C51">
      <w:pPr>
        <w:jc w:val="both"/>
        <w:rPr>
          <w:rFonts w:ascii="Book Antiqua" w:hAnsi="Book Antiqua"/>
        </w:rPr>
      </w:pPr>
      <w:r w:rsidRPr="0096560B">
        <w:rPr>
          <w:rFonts w:ascii="Book Antiqua" w:hAnsi="Book Antiqua"/>
        </w:rPr>
        <w:t xml:space="preserve">Sec. 11. </w:t>
      </w:r>
      <w:r w:rsidRPr="0096560B">
        <w:rPr>
          <w:rFonts w:ascii="Book Antiqua" w:hAnsi="Book Antiqua"/>
          <w:i/>
          <w:iCs/>
        </w:rPr>
        <w:t>Joint Ventures</w:t>
      </w:r>
      <w:r w:rsidRPr="0096560B">
        <w:rPr>
          <w:rFonts w:ascii="Book Antiqua" w:hAnsi="Book Antiqua"/>
        </w:rPr>
        <w:t>. – (a) To be covered under this Ordinance and not the PPP Code and its IRR, the JV must be purely commercial in nature as defined herein.</w:t>
      </w:r>
    </w:p>
    <w:p w14:paraId="4C308B3C" w14:textId="77777777" w:rsidR="007405DA" w:rsidRPr="0096560B" w:rsidRDefault="007405DA" w:rsidP="00166C51">
      <w:pPr>
        <w:jc w:val="both"/>
        <w:rPr>
          <w:rFonts w:ascii="Book Antiqua" w:hAnsi="Book Antiqua"/>
        </w:rPr>
      </w:pPr>
    </w:p>
    <w:p w14:paraId="7D5A4DA4" w14:textId="77777777" w:rsidR="007405DA" w:rsidRPr="0096560B" w:rsidRDefault="007405DA" w:rsidP="007405DA">
      <w:pPr>
        <w:jc w:val="both"/>
        <w:rPr>
          <w:rFonts w:ascii="Book Antiqua" w:hAnsi="Book Antiqua" w:cs="Arial"/>
          <w:iCs/>
        </w:rPr>
      </w:pPr>
      <w:r w:rsidRPr="0096560B">
        <w:rPr>
          <w:rFonts w:ascii="Book Antiqua" w:hAnsi="Book Antiqua"/>
        </w:rPr>
        <w:t xml:space="preserve">(b) </w:t>
      </w:r>
      <w:r w:rsidRPr="0096560B">
        <w:rPr>
          <w:rFonts w:ascii="Book Antiqua" w:hAnsi="Book Antiqua" w:cs="Arial"/>
          <w:iCs/>
        </w:rPr>
        <w:t xml:space="preserve">The non-cash contribution of the </w:t>
      </w:r>
      <w:r w:rsidRPr="0096560B">
        <w:rPr>
          <w:rFonts w:ascii="Book Antiqua" w:hAnsi="Book Antiqua" w:cs="Arial"/>
          <w:i/>
        </w:rPr>
        <w:t>[</w:t>
      </w:r>
      <w:r w:rsidRPr="0096560B">
        <w:rPr>
          <w:rFonts w:ascii="Book Antiqua" w:hAnsi="Book Antiqua"/>
          <w:i/>
        </w:rPr>
        <w:t>Province/ City/ Municipality]</w:t>
      </w:r>
      <w:r w:rsidRPr="0096560B">
        <w:rPr>
          <w:rFonts w:ascii="Book Antiqua" w:hAnsi="Book Antiqua" w:cs="Arial"/>
          <w:iCs/>
        </w:rPr>
        <w:t xml:space="preserve"> and the Private Partner shall be subject to third-party independent valuation.</w:t>
      </w:r>
    </w:p>
    <w:p w14:paraId="0C618C69" w14:textId="77777777" w:rsidR="007405DA" w:rsidRPr="0096560B" w:rsidRDefault="007405DA" w:rsidP="007405DA">
      <w:pPr>
        <w:jc w:val="both"/>
        <w:rPr>
          <w:rFonts w:ascii="Book Antiqua" w:hAnsi="Book Antiqua" w:cs="Arial"/>
          <w:iCs/>
        </w:rPr>
      </w:pPr>
    </w:p>
    <w:p w14:paraId="155446FA" w14:textId="4847C436" w:rsidR="007405DA" w:rsidRPr="0096560B" w:rsidRDefault="007405DA" w:rsidP="007405DA">
      <w:pPr>
        <w:jc w:val="both"/>
        <w:rPr>
          <w:rFonts w:ascii="Book Antiqua" w:hAnsi="Book Antiqua" w:cs="Arial"/>
          <w:iCs/>
        </w:rPr>
      </w:pPr>
      <w:r w:rsidRPr="0096560B">
        <w:rPr>
          <w:rFonts w:ascii="Book Antiqua" w:hAnsi="Book Antiqua" w:cs="Arial"/>
          <w:iCs/>
        </w:rPr>
        <w:t xml:space="preserve">(c) The </w:t>
      </w:r>
      <w:r w:rsidRPr="0096560B">
        <w:rPr>
          <w:rFonts w:ascii="Book Antiqua" w:hAnsi="Book Antiqua" w:cs="Arial"/>
          <w:i/>
        </w:rPr>
        <w:t>[</w:t>
      </w:r>
      <w:r w:rsidRPr="0096560B">
        <w:rPr>
          <w:rFonts w:ascii="Book Antiqua" w:hAnsi="Book Antiqua"/>
          <w:i/>
        </w:rPr>
        <w:t>Province/ City/ Municipality]</w:t>
      </w:r>
      <w:r w:rsidRPr="0096560B">
        <w:rPr>
          <w:rFonts w:ascii="Book Antiqua" w:hAnsi="Book Antiqua" w:cs="Arial"/>
          <w:iCs/>
        </w:rPr>
        <w:t xml:space="preserve"> may allocate a portion of its </w:t>
      </w:r>
      <w:r w:rsidR="0034355C" w:rsidRPr="0096560B">
        <w:rPr>
          <w:rFonts w:ascii="Book Antiqua" w:hAnsi="Book Antiqua" w:cs="Arial"/>
          <w:iCs/>
        </w:rPr>
        <w:t>n</w:t>
      </w:r>
      <w:r w:rsidRPr="0096560B">
        <w:rPr>
          <w:rFonts w:ascii="Book Antiqua" w:hAnsi="Book Antiqua" w:cs="Arial"/>
          <w:iCs/>
        </w:rPr>
        <w:t xml:space="preserve">ational </w:t>
      </w:r>
      <w:r w:rsidR="0034355C" w:rsidRPr="0096560B">
        <w:rPr>
          <w:rFonts w:ascii="Book Antiqua" w:hAnsi="Book Antiqua" w:cs="Arial"/>
          <w:iCs/>
        </w:rPr>
        <w:t>t</w:t>
      </w:r>
      <w:r w:rsidRPr="0096560B">
        <w:rPr>
          <w:rFonts w:ascii="Book Antiqua" w:hAnsi="Book Antiqua" w:cs="Arial"/>
          <w:iCs/>
        </w:rPr>
        <w:t xml:space="preserve">ax </w:t>
      </w:r>
      <w:r w:rsidR="0034355C" w:rsidRPr="0096560B">
        <w:rPr>
          <w:rFonts w:ascii="Book Antiqua" w:hAnsi="Book Antiqua" w:cs="Arial"/>
          <w:iCs/>
        </w:rPr>
        <w:t>a</w:t>
      </w:r>
      <w:r w:rsidRPr="0096560B">
        <w:rPr>
          <w:rFonts w:ascii="Book Antiqua" w:hAnsi="Book Antiqua" w:cs="Arial"/>
          <w:iCs/>
        </w:rPr>
        <w:t xml:space="preserve">llotment, real property tax, development fund, regular funds, </w:t>
      </w:r>
      <w:r w:rsidRPr="0096560B">
        <w:rPr>
          <w:rFonts w:ascii="Book Antiqua" w:hAnsi="Book Antiqua"/>
        </w:rPr>
        <w:t xml:space="preserve">proceeds from the utilization and development of its national wealth, </w:t>
      </w:r>
      <w:r w:rsidR="0034355C" w:rsidRPr="0096560B">
        <w:rPr>
          <w:rFonts w:ascii="Book Antiqua" w:hAnsi="Book Antiqua" w:cs="Arial"/>
          <w:iCs/>
        </w:rPr>
        <w:t>s</w:t>
      </w:r>
      <w:r w:rsidRPr="0096560B">
        <w:rPr>
          <w:rFonts w:ascii="Book Antiqua" w:hAnsi="Book Antiqua" w:cs="Arial"/>
          <w:iCs/>
        </w:rPr>
        <w:t xml:space="preserve">pecial </w:t>
      </w:r>
      <w:r w:rsidR="0034355C" w:rsidRPr="0096560B">
        <w:rPr>
          <w:rFonts w:ascii="Book Antiqua" w:hAnsi="Book Antiqua" w:cs="Arial"/>
          <w:iCs/>
        </w:rPr>
        <w:t>e</w:t>
      </w:r>
      <w:r w:rsidRPr="0096560B">
        <w:rPr>
          <w:rFonts w:ascii="Book Antiqua" w:hAnsi="Book Antiqua" w:cs="Arial"/>
          <w:iCs/>
        </w:rPr>
        <w:t xml:space="preserve">ducation </w:t>
      </w:r>
      <w:r w:rsidR="0034355C" w:rsidRPr="0096560B">
        <w:rPr>
          <w:rFonts w:ascii="Book Antiqua" w:hAnsi="Book Antiqua" w:cs="Arial"/>
          <w:iCs/>
        </w:rPr>
        <w:t>f</w:t>
      </w:r>
      <w:r w:rsidRPr="0096560B">
        <w:rPr>
          <w:rFonts w:ascii="Book Antiqua" w:hAnsi="Book Antiqua" w:cs="Arial"/>
          <w:iCs/>
        </w:rPr>
        <w:t xml:space="preserve">und when the JV project is education-related, </w:t>
      </w:r>
      <w:r w:rsidR="0034355C" w:rsidRPr="0096560B">
        <w:rPr>
          <w:rFonts w:ascii="Book Antiqua" w:hAnsi="Book Antiqua" w:cs="Arial"/>
          <w:iCs/>
        </w:rPr>
        <w:t>c</w:t>
      </w:r>
      <w:r w:rsidRPr="0096560B">
        <w:rPr>
          <w:rFonts w:ascii="Book Antiqua" w:hAnsi="Book Antiqua" w:cs="Arial"/>
          <w:iCs/>
        </w:rPr>
        <w:t xml:space="preserve">alamity </w:t>
      </w:r>
      <w:r w:rsidR="0034355C" w:rsidRPr="0096560B">
        <w:rPr>
          <w:rFonts w:ascii="Book Antiqua" w:hAnsi="Book Antiqua" w:cs="Arial"/>
          <w:iCs/>
        </w:rPr>
        <w:t>f</w:t>
      </w:r>
      <w:r w:rsidRPr="0096560B">
        <w:rPr>
          <w:rFonts w:ascii="Book Antiqua" w:hAnsi="Book Antiqua" w:cs="Arial"/>
          <w:iCs/>
        </w:rPr>
        <w:t xml:space="preserve">und when the JV project is calamity- or reconstruction-related, and special funds, if appropriate, as its contribution or share in the JV activity.  These may be actual or current funds, or future or monetized value of these </w:t>
      </w:r>
      <w:r w:rsidRPr="0096560B">
        <w:rPr>
          <w:rFonts w:ascii="Book Antiqua" w:hAnsi="Book Antiqua" w:cs="Arial"/>
          <w:i/>
        </w:rPr>
        <w:t>[</w:t>
      </w:r>
      <w:r w:rsidRPr="0096560B">
        <w:rPr>
          <w:rFonts w:ascii="Book Antiqua" w:hAnsi="Book Antiqua"/>
          <w:i/>
        </w:rPr>
        <w:t>Province/ City/ Municipality]</w:t>
      </w:r>
      <w:r w:rsidR="0034355C" w:rsidRPr="0096560B">
        <w:rPr>
          <w:rFonts w:ascii="Book Antiqua" w:hAnsi="Book Antiqua"/>
          <w:i/>
        </w:rPr>
        <w:t xml:space="preserve"> </w:t>
      </w:r>
      <w:r w:rsidR="0034355C" w:rsidRPr="0096560B">
        <w:rPr>
          <w:rFonts w:ascii="Book Antiqua" w:hAnsi="Book Antiqua"/>
          <w:iCs/>
        </w:rPr>
        <w:t>funds</w:t>
      </w:r>
      <w:r w:rsidRPr="0096560B">
        <w:rPr>
          <w:rFonts w:ascii="Book Antiqua" w:hAnsi="Book Antiqua" w:cs="Arial"/>
          <w:iCs/>
        </w:rPr>
        <w:t>.</w:t>
      </w:r>
    </w:p>
    <w:p w14:paraId="5D33AC73" w14:textId="77777777" w:rsidR="007405DA" w:rsidRPr="0096560B" w:rsidRDefault="007405DA" w:rsidP="007405DA">
      <w:pPr>
        <w:jc w:val="both"/>
        <w:rPr>
          <w:rFonts w:ascii="Book Antiqua" w:hAnsi="Book Antiqua" w:cs="Arial"/>
          <w:iCs/>
        </w:rPr>
      </w:pPr>
    </w:p>
    <w:p w14:paraId="226BAA7F" w14:textId="621FD0F9" w:rsidR="007405DA" w:rsidRPr="0096560B" w:rsidRDefault="007405DA" w:rsidP="007405DA">
      <w:pPr>
        <w:jc w:val="both"/>
        <w:rPr>
          <w:rFonts w:ascii="Book Antiqua" w:hAnsi="Book Antiqua"/>
        </w:rPr>
      </w:pPr>
      <w:r w:rsidRPr="0096560B">
        <w:rPr>
          <w:rFonts w:ascii="Book Antiqua" w:hAnsi="Book Antiqua" w:cs="Arial"/>
          <w:iCs/>
        </w:rPr>
        <w:t xml:space="preserve">(d) The </w:t>
      </w:r>
      <w:r w:rsidRPr="0096560B">
        <w:rPr>
          <w:rFonts w:ascii="Book Antiqua" w:hAnsi="Book Antiqua" w:cs="Arial"/>
          <w:i/>
        </w:rPr>
        <w:t>[</w:t>
      </w:r>
      <w:r w:rsidRPr="0096560B">
        <w:rPr>
          <w:rFonts w:ascii="Book Antiqua" w:hAnsi="Book Antiqua"/>
          <w:i/>
        </w:rPr>
        <w:t>Province/ City/ Municipality]</w:t>
      </w:r>
      <w:r w:rsidRPr="0096560B">
        <w:rPr>
          <w:rFonts w:ascii="Book Antiqua" w:eastAsia="Times New Roman" w:hAnsi="Book Antiqua" w:cs="Arial"/>
          <w:bCs/>
          <w:color w:val="000000"/>
        </w:rPr>
        <w:t xml:space="preserve"> </w:t>
      </w:r>
      <w:r w:rsidRPr="0096560B">
        <w:rPr>
          <w:rFonts w:ascii="Book Antiqua" w:hAnsi="Book Antiqua" w:cs="Arial"/>
          <w:iCs/>
        </w:rPr>
        <w:t xml:space="preserve">may contract a loan, avail of Official Development Assistance, secure grants, </w:t>
      </w:r>
      <w:r w:rsidRPr="0096560B">
        <w:rPr>
          <w:rFonts w:ascii="Book Antiqua" w:hAnsi="Book Antiqua"/>
        </w:rPr>
        <w:t>issue bonds, debentures, securities, collaterals, and notes</w:t>
      </w:r>
      <w:r w:rsidR="0034355C" w:rsidRPr="0096560B">
        <w:rPr>
          <w:rFonts w:ascii="Book Antiqua" w:hAnsi="Book Antiqua"/>
        </w:rPr>
        <w:t>,</w:t>
      </w:r>
      <w:r w:rsidRPr="0096560B">
        <w:rPr>
          <w:rFonts w:ascii="Book Antiqua" w:hAnsi="Book Antiqua"/>
        </w:rPr>
        <w:t xml:space="preserve"> the proceeds of which can be earmarked for the JV activity.</w:t>
      </w:r>
    </w:p>
    <w:p w14:paraId="17788123" w14:textId="77777777" w:rsidR="007405DA" w:rsidRPr="0096560B" w:rsidRDefault="007405DA" w:rsidP="007405DA">
      <w:pPr>
        <w:jc w:val="both"/>
        <w:rPr>
          <w:rFonts w:ascii="Book Antiqua" w:hAnsi="Book Antiqua"/>
        </w:rPr>
      </w:pPr>
    </w:p>
    <w:p w14:paraId="04FEDBA2" w14:textId="12B93205" w:rsidR="007405DA" w:rsidRPr="0096560B" w:rsidRDefault="007405DA" w:rsidP="007405DA">
      <w:pPr>
        <w:jc w:val="both"/>
        <w:rPr>
          <w:rFonts w:ascii="Book Antiqua" w:hAnsi="Book Antiqua"/>
        </w:rPr>
      </w:pPr>
      <w:r w:rsidRPr="0096560B">
        <w:rPr>
          <w:rFonts w:ascii="Book Antiqua" w:hAnsi="Book Antiqua"/>
        </w:rPr>
        <w:t xml:space="preserve">(e) </w:t>
      </w:r>
      <w:r w:rsidRPr="0096560B">
        <w:rPr>
          <w:rFonts w:ascii="Book Antiqua" w:hAnsi="Book Antiqua" w:cs="Arial"/>
          <w:iCs/>
        </w:rPr>
        <w:t xml:space="preserve">The </w:t>
      </w:r>
      <w:r w:rsidRPr="0096560B">
        <w:rPr>
          <w:rFonts w:ascii="Book Antiqua" w:hAnsi="Book Antiqua" w:cs="Arial"/>
          <w:i/>
        </w:rPr>
        <w:t>[</w:t>
      </w:r>
      <w:r w:rsidRPr="0096560B">
        <w:rPr>
          <w:rFonts w:ascii="Book Antiqua" w:hAnsi="Book Antiqua"/>
          <w:i/>
        </w:rPr>
        <w:t>Province/ City/ Municipality]</w:t>
      </w:r>
      <w:r w:rsidRPr="0096560B">
        <w:rPr>
          <w:rFonts w:ascii="Book Antiqua" w:hAnsi="Book Antiqua" w:cs="Arial"/>
          <w:iCs/>
        </w:rPr>
        <w:t xml:space="preserve"> may extend goodwill, free carry, grant a franchise, concession, usufruct, right-of-way, equity, subsidy or guarantee, provide cost-sharing and credit enhancement mechanisms, </w:t>
      </w:r>
      <w:r w:rsidRPr="0096560B">
        <w:rPr>
          <w:rFonts w:ascii="Book Antiqua" w:hAnsi="Book Antiqua"/>
        </w:rPr>
        <w:t>exercise police power, give tax incentives or tax holidays, perform devolved powers, expropriate and reclassify</w:t>
      </w:r>
      <w:r w:rsidR="0034355C" w:rsidRPr="0096560B">
        <w:rPr>
          <w:rFonts w:ascii="Book Antiqua" w:hAnsi="Book Antiqua"/>
        </w:rPr>
        <w:t>,</w:t>
      </w:r>
      <w:r w:rsidRPr="0096560B">
        <w:rPr>
          <w:rFonts w:ascii="Book Antiqua" w:hAnsi="Book Antiqua"/>
        </w:rPr>
        <w:t xml:space="preserve"> and enact or integrate zoning ordinances.</w:t>
      </w:r>
    </w:p>
    <w:p w14:paraId="403C8701" w14:textId="77777777" w:rsidR="007405DA" w:rsidRPr="0096560B" w:rsidRDefault="007405DA" w:rsidP="007405DA">
      <w:pPr>
        <w:jc w:val="both"/>
        <w:rPr>
          <w:rFonts w:ascii="Book Antiqua" w:hAnsi="Book Antiqua"/>
        </w:rPr>
      </w:pPr>
    </w:p>
    <w:p w14:paraId="6D141132" w14:textId="2C029987" w:rsidR="00235EED" w:rsidRPr="0096560B" w:rsidRDefault="007405DA" w:rsidP="00235EED">
      <w:pPr>
        <w:jc w:val="both"/>
        <w:rPr>
          <w:rFonts w:ascii="Book Antiqua" w:hAnsi="Book Antiqua"/>
          <w:i/>
          <w:iCs/>
        </w:rPr>
      </w:pPr>
      <w:r w:rsidRPr="0096560B">
        <w:rPr>
          <w:rFonts w:ascii="Book Antiqua" w:hAnsi="Book Antiqua"/>
        </w:rPr>
        <w:t xml:space="preserve">(f) </w:t>
      </w:r>
      <w:r w:rsidRPr="0096560B">
        <w:rPr>
          <w:rFonts w:ascii="Book Antiqua" w:hAnsi="Book Antiqua" w:cs="Arial"/>
          <w:iCs/>
        </w:rPr>
        <w:t xml:space="preserve">The </w:t>
      </w:r>
      <w:r w:rsidRPr="0096560B">
        <w:rPr>
          <w:rFonts w:ascii="Book Antiqua" w:hAnsi="Book Antiqua" w:cs="Arial"/>
          <w:i/>
        </w:rPr>
        <w:t>[</w:t>
      </w:r>
      <w:r w:rsidRPr="0096560B">
        <w:rPr>
          <w:rFonts w:ascii="Book Antiqua" w:hAnsi="Book Antiqua"/>
          <w:i/>
        </w:rPr>
        <w:t>Province/ City/ Municipality]</w:t>
      </w:r>
      <w:r w:rsidRPr="0096560B">
        <w:rPr>
          <w:rFonts w:ascii="Book Antiqua" w:hAnsi="Book Antiqua" w:cs="Arial"/>
          <w:iCs/>
        </w:rPr>
        <w:t xml:space="preserve"> shall be a minority equity or shareholder while the Private Partner shall be </w:t>
      </w:r>
      <w:r w:rsidR="00B15E7D" w:rsidRPr="0096560B">
        <w:rPr>
          <w:rFonts w:ascii="Book Antiqua" w:hAnsi="Book Antiqua" w:cs="Arial"/>
          <w:iCs/>
        </w:rPr>
        <w:t xml:space="preserve">a </w:t>
      </w:r>
      <w:r w:rsidRPr="0096560B">
        <w:rPr>
          <w:rFonts w:ascii="Book Antiqua" w:hAnsi="Book Antiqua" w:cs="Arial"/>
          <w:iCs/>
        </w:rPr>
        <w:t xml:space="preserve">majority equity or shareholder, except in the case where </w:t>
      </w:r>
      <w:r w:rsidRPr="0096560B">
        <w:rPr>
          <w:rFonts w:ascii="Book Antiqua" w:hAnsi="Book Antiqua" w:cs="Arial Narrow"/>
          <w:color w:val="000000"/>
        </w:rPr>
        <w:t xml:space="preserve">fifty percent (50%) of the outstanding capital stock or contribution is owned or made by the </w:t>
      </w:r>
      <w:r w:rsidRPr="0096560B">
        <w:rPr>
          <w:rFonts w:ascii="Book Antiqua" w:hAnsi="Book Antiqua" w:cs="Arial Narrow"/>
          <w:i/>
          <w:iCs/>
          <w:color w:val="000000"/>
        </w:rPr>
        <w:t>[</w:t>
      </w:r>
      <w:r w:rsidRPr="0096560B">
        <w:rPr>
          <w:rFonts w:ascii="Book Antiqua" w:hAnsi="Book Antiqua"/>
          <w:i/>
          <w:iCs/>
        </w:rPr>
        <w:t>Province/ City/ Municipality]</w:t>
      </w:r>
      <w:r w:rsidRPr="0096560B">
        <w:rPr>
          <w:rFonts w:ascii="Book Antiqua" w:hAnsi="Book Antiqua" w:cs="Arial Narrow"/>
          <w:i/>
          <w:iCs/>
          <w:color w:val="000000"/>
        </w:rPr>
        <w:t>.</w:t>
      </w:r>
      <w:r w:rsidRPr="0096560B">
        <w:rPr>
          <w:rFonts w:ascii="Book Antiqua" w:hAnsi="Book Antiqua" w:cs="Arial"/>
          <w:i/>
          <w:iCs/>
        </w:rPr>
        <w:t xml:space="preserve"> </w:t>
      </w:r>
      <w:r w:rsidRPr="0096560B">
        <w:rPr>
          <w:rFonts w:ascii="Book Antiqua" w:hAnsi="Book Antiqua" w:cs="Arial Narrow"/>
          <w:color w:val="000000"/>
        </w:rPr>
        <w:t xml:space="preserve">Notwithstanding having only a minority share or equity, the written consent of the </w:t>
      </w:r>
      <w:r w:rsidRPr="00705C17">
        <w:rPr>
          <w:rFonts w:ascii="Book Antiqua" w:hAnsi="Book Antiqua" w:cs="Arial Narrow"/>
          <w:i/>
          <w:iCs/>
          <w:color w:val="000000"/>
        </w:rPr>
        <w:t>[</w:t>
      </w:r>
      <w:r w:rsidRPr="00705C17">
        <w:rPr>
          <w:rFonts w:ascii="Book Antiqua" w:hAnsi="Book Antiqua"/>
          <w:i/>
          <w:iCs/>
        </w:rPr>
        <w:t>Province/ City/ Municipality]</w:t>
      </w:r>
      <w:r w:rsidRPr="0096560B">
        <w:rPr>
          <w:rFonts w:ascii="Book Antiqua" w:hAnsi="Book Antiqua"/>
        </w:rPr>
        <w:t xml:space="preserve"> shall be obtained </w:t>
      </w:r>
      <w:r w:rsidR="0034355C" w:rsidRPr="0096560B">
        <w:rPr>
          <w:rFonts w:ascii="Book Antiqua" w:hAnsi="Book Antiqua"/>
        </w:rPr>
        <w:t>before</w:t>
      </w:r>
      <w:r w:rsidRPr="0096560B">
        <w:rPr>
          <w:rFonts w:ascii="Book Antiqua" w:hAnsi="Book Antiqua"/>
        </w:rPr>
        <w:t xml:space="preserve"> any divestment of any asset or facility, dissolution, transfer or sale of share or equity on the part of the Private Party, purchases or transactions beyond prescribed thresholds, or other activities which may affect the rights and stake in the PPP Project of the </w:t>
      </w:r>
      <w:r w:rsidRPr="0096560B">
        <w:rPr>
          <w:rFonts w:ascii="Book Antiqua" w:hAnsi="Book Antiqua"/>
          <w:i/>
          <w:iCs/>
        </w:rPr>
        <w:t>[Province/ City/ Municipality].</w:t>
      </w:r>
    </w:p>
    <w:p w14:paraId="35E49138" w14:textId="77777777" w:rsidR="00235EED" w:rsidRPr="0096560B" w:rsidRDefault="00235EED" w:rsidP="00235EED">
      <w:pPr>
        <w:jc w:val="both"/>
        <w:rPr>
          <w:rFonts w:ascii="Book Antiqua" w:hAnsi="Book Antiqua"/>
          <w:i/>
          <w:iCs/>
        </w:rPr>
      </w:pPr>
    </w:p>
    <w:p w14:paraId="1CA3D3F5" w14:textId="7DB185B6" w:rsidR="00235EED" w:rsidRPr="0096560B" w:rsidRDefault="00235EED" w:rsidP="00235EED">
      <w:pPr>
        <w:jc w:val="both"/>
        <w:rPr>
          <w:rFonts w:ascii="Book Antiqua" w:hAnsi="Book Antiqua" w:cs="Arial Narrow"/>
          <w:color w:val="000000"/>
        </w:rPr>
      </w:pPr>
      <w:r w:rsidRPr="0096560B">
        <w:rPr>
          <w:rFonts w:ascii="Book Antiqua" w:hAnsi="Book Antiqua"/>
        </w:rPr>
        <w:t>(g)</w:t>
      </w:r>
      <w:r w:rsidRPr="0096560B">
        <w:rPr>
          <w:rFonts w:ascii="Book Antiqua" w:hAnsi="Book Antiqua"/>
          <w:i/>
          <w:iCs/>
        </w:rPr>
        <w:t xml:space="preserve"> </w:t>
      </w:r>
      <w:r w:rsidRPr="0096560B">
        <w:rPr>
          <w:rFonts w:ascii="Book Antiqua" w:hAnsi="Book Antiqua" w:cs="Arial Narrow"/>
          <w:color w:val="000000"/>
        </w:rPr>
        <w:t xml:space="preserve">Any cost avoidance or substantial savings that will be made by the </w:t>
      </w:r>
      <w:r w:rsidRPr="0096560B">
        <w:rPr>
          <w:rFonts w:ascii="Book Antiqua" w:hAnsi="Book Antiqua" w:cs="Arial Narrow"/>
          <w:i/>
          <w:iCs/>
          <w:color w:val="000000"/>
        </w:rPr>
        <w:t>[</w:t>
      </w:r>
      <w:r w:rsidRPr="0096560B">
        <w:rPr>
          <w:rFonts w:ascii="Book Antiqua" w:hAnsi="Book Antiqua"/>
          <w:i/>
          <w:iCs/>
        </w:rPr>
        <w:t>Province/ City/ Municipality]</w:t>
      </w:r>
      <w:r w:rsidRPr="0096560B">
        <w:rPr>
          <w:rFonts w:ascii="Book Antiqua" w:hAnsi="Book Antiqua" w:cs="Arial Narrow"/>
          <w:i/>
          <w:iCs/>
          <w:color w:val="000000"/>
        </w:rPr>
        <w:t xml:space="preserve"> </w:t>
      </w:r>
      <w:r w:rsidRPr="0096560B">
        <w:rPr>
          <w:rFonts w:ascii="Book Antiqua" w:hAnsi="Book Antiqua" w:cs="Arial Narrow"/>
          <w:color w:val="000000"/>
        </w:rPr>
        <w:t>because of and directly attributable to the JV activity may be factored in</w:t>
      </w:r>
      <w:r w:rsidR="0034355C" w:rsidRPr="0096560B">
        <w:rPr>
          <w:rFonts w:ascii="Book Antiqua" w:hAnsi="Book Antiqua" w:cs="Arial Narrow"/>
          <w:color w:val="000000"/>
        </w:rPr>
        <w:t>to</w:t>
      </w:r>
      <w:r w:rsidRPr="0096560B">
        <w:rPr>
          <w:rFonts w:ascii="Book Antiqua" w:hAnsi="Book Antiqua" w:cs="Arial Narrow"/>
          <w:color w:val="000000"/>
        </w:rPr>
        <w:t xml:space="preserve"> the computation of the respective shares of the </w:t>
      </w:r>
      <w:r w:rsidRPr="0096560B">
        <w:rPr>
          <w:rFonts w:ascii="Book Antiqua" w:hAnsi="Book Antiqua" w:cs="Arial Narrow"/>
          <w:i/>
          <w:iCs/>
          <w:color w:val="000000"/>
        </w:rPr>
        <w:t>[</w:t>
      </w:r>
      <w:r w:rsidRPr="0096560B">
        <w:rPr>
          <w:rFonts w:ascii="Book Antiqua" w:hAnsi="Book Antiqua"/>
          <w:i/>
          <w:iCs/>
        </w:rPr>
        <w:t>Province/ City/ Municipality]</w:t>
      </w:r>
      <w:r w:rsidRPr="0096560B">
        <w:rPr>
          <w:rFonts w:ascii="Book Antiqua" w:hAnsi="Book Antiqua" w:cs="Arial Narrow"/>
          <w:color w:val="000000"/>
        </w:rPr>
        <w:t xml:space="preserve"> and the Private Partner.</w:t>
      </w:r>
    </w:p>
    <w:p w14:paraId="540723D6" w14:textId="77777777" w:rsidR="00235EED" w:rsidRPr="0096560B" w:rsidRDefault="00235EED" w:rsidP="00235EED">
      <w:pPr>
        <w:jc w:val="both"/>
        <w:rPr>
          <w:rFonts w:ascii="Book Antiqua" w:hAnsi="Book Antiqua" w:cs="Arial Narrow"/>
          <w:color w:val="000000"/>
        </w:rPr>
      </w:pPr>
    </w:p>
    <w:p w14:paraId="30F6ADAC" w14:textId="77777777" w:rsidR="00235EED" w:rsidRPr="0096560B" w:rsidRDefault="00235EED" w:rsidP="00235EED">
      <w:pPr>
        <w:jc w:val="both"/>
        <w:rPr>
          <w:rFonts w:ascii="Book Antiqua" w:hAnsi="Book Antiqua" w:cs="Arial"/>
        </w:rPr>
      </w:pPr>
      <w:r w:rsidRPr="0096560B">
        <w:rPr>
          <w:rFonts w:ascii="Book Antiqua" w:hAnsi="Book Antiqua" w:cs="Arial Narrow"/>
          <w:color w:val="000000"/>
        </w:rPr>
        <w:t xml:space="preserve">(h) The share of each JV party shall be set as </w:t>
      </w:r>
      <w:r w:rsidRPr="0096560B">
        <w:rPr>
          <w:rFonts w:ascii="Book Antiqua" w:hAnsi="Book Antiqua" w:cs="Arial"/>
        </w:rPr>
        <w:t xml:space="preserve">fixed or determinable percentages or values either based on an overall or across-the-board assignment of contributions, revenues, profits, losses, risks and functions; or on specific assignment of contributions and functions to each JV party, provided that, the agreed percentage share is maintained and that joint governance is ensured where the </w:t>
      </w:r>
      <w:r w:rsidRPr="0096560B">
        <w:rPr>
          <w:rFonts w:ascii="Book Antiqua" w:hAnsi="Book Antiqua" w:cs="Arial"/>
          <w:i/>
          <w:iCs/>
        </w:rPr>
        <w:t>[</w:t>
      </w:r>
      <w:r w:rsidRPr="0096560B">
        <w:rPr>
          <w:rFonts w:ascii="Book Antiqua" w:hAnsi="Book Antiqua"/>
          <w:i/>
          <w:iCs/>
        </w:rPr>
        <w:t>Province/ City/ Municipality]</w:t>
      </w:r>
      <w:r w:rsidRPr="0096560B">
        <w:rPr>
          <w:rFonts w:ascii="Book Antiqua" w:hAnsi="Book Antiqua" w:cs="Arial"/>
        </w:rPr>
        <w:t xml:space="preserve"> shall have representation in the governing structure based on in proportionate share at the minimum. </w:t>
      </w:r>
    </w:p>
    <w:p w14:paraId="02716CAA" w14:textId="77777777" w:rsidR="00235EED" w:rsidRPr="0096560B" w:rsidRDefault="00235EED" w:rsidP="00235EED">
      <w:pPr>
        <w:jc w:val="both"/>
        <w:rPr>
          <w:rFonts w:ascii="Book Antiqua" w:hAnsi="Book Antiqua" w:cs="Arial"/>
        </w:rPr>
      </w:pPr>
    </w:p>
    <w:p w14:paraId="54626CAE" w14:textId="77777777" w:rsidR="00235EED" w:rsidRPr="0096560B" w:rsidRDefault="00235EED" w:rsidP="00235EED">
      <w:pPr>
        <w:jc w:val="both"/>
        <w:rPr>
          <w:rFonts w:ascii="Book Antiqua" w:hAnsi="Book Antiqua" w:cs="Arial"/>
          <w:iCs/>
        </w:rPr>
      </w:pPr>
      <w:r w:rsidRPr="0096560B">
        <w:rPr>
          <w:rFonts w:ascii="Book Antiqua" w:hAnsi="Book Antiqua" w:cs="Arial"/>
        </w:rPr>
        <w:t>(</w:t>
      </w:r>
      <w:proofErr w:type="spellStart"/>
      <w:r w:rsidRPr="0096560B">
        <w:rPr>
          <w:rFonts w:ascii="Book Antiqua" w:hAnsi="Book Antiqua" w:cs="Arial"/>
        </w:rPr>
        <w:t>i</w:t>
      </w:r>
      <w:proofErr w:type="spellEnd"/>
      <w:r w:rsidRPr="0096560B">
        <w:rPr>
          <w:rFonts w:ascii="Book Antiqua" w:hAnsi="Book Antiqua" w:cs="Arial"/>
        </w:rPr>
        <w:t xml:space="preserve">) </w:t>
      </w:r>
      <w:r w:rsidRPr="0096560B">
        <w:rPr>
          <w:rFonts w:ascii="Book Antiqua" w:hAnsi="Book Antiqua" w:cs="Arial"/>
          <w:iCs/>
        </w:rPr>
        <w:t xml:space="preserve">Each party shall be entitled to dividends, profits, income and revenues and will bear the corresponding risks, losses and obligations in proportion to its share, either based on gross or net revenues or income, unless the parties agree that the </w:t>
      </w:r>
      <w:r w:rsidRPr="0096560B">
        <w:rPr>
          <w:rFonts w:ascii="Book Antiqua" w:hAnsi="Book Antiqua" w:cs="Arial"/>
          <w:i/>
        </w:rPr>
        <w:t>[</w:t>
      </w:r>
      <w:r w:rsidRPr="0096560B">
        <w:rPr>
          <w:rFonts w:ascii="Book Antiqua" w:hAnsi="Book Antiqua"/>
          <w:i/>
        </w:rPr>
        <w:t>Province/ City/ Municipality]</w:t>
      </w:r>
      <w:r w:rsidRPr="0096560B">
        <w:rPr>
          <w:rFonts w:ascii="Book Antiqua" w:hAnsi="Book Antiqua" w:cs="Arial"/>
          <w:iCs/>
        </w:rPr>
        <w:t xml:space="preserve"> will have a greater share in the dividends, profits, income and revenues and/ or bear lower risk and percentage loss than what it contributes to the JV arrangement.</w:t>
      </w:r>
    </w:p>
    <w:p w14:paraId="5EF02E85" w14:textId="77777777" w:rsidR="00235EED" w:rsidRPr="0096560B" w:rsidRDefault="00235EED" w:rsidP="00235EED">
      <w:pPr>
        <w:jc w:val="both"/>
        <w:rPr>
          <w:rFonts w:ascii="Book Antiqua" w:hAnsi="Book Antiqua" w:cs="Arial"/>
          <w:iCs/>
        </w:rPr>
      </w:pPr>
    </w:p>
    <w:p w14:paraId="3F3596F5" w14:textId="6E0CF265" w:rsidR="00235EED" w:rsidRPr="0096560B" w:rsidRDefault="00235EED" w:rsidP="00235EED">
      <w:pPr>
        <w:jc w:val="both"/>
        <w:rPr>
          <w:rFonts w:ascii="Book Antiqua" w:hAnsi="Book Antiqua" w:cs="Arial Narrow"/>
          <w:color w:val="000000"/>
        </w:rPr>
      </w:pPr>
      <w:r w:rsidRPr="0096560B">
        <w:rPr>
          <w:rFonts w:ascii="Book Antiqua" w:hAnsi="Book Antiqua" w:cs="Arial"/>
        </w:rPr>
        <w:t xml:space="preserve">(j) </w:t>
      </w:r>
      <w:r w:rsidRPr="0096560B">
        <w:rPr>
          <w:rFonts w:ascii="Book Antiqua" w:hAnsi="Book Antiqua" w:cs="Arial Narrow"/>
          <w:color w:val="000000"/>
        </w:rPr>
        <w:t xml:space="preserve">The share or equity of the </w:t>
      </w:r>
      <w:r w:rsidRPr="0096560B">
        <w:rPr>
          <w:rFonts w:ascii="Book Antiqua" w:hAnsi="Book Antiqua" w:cs="Arial Narrow"/>
          <w:i/>
          <w:iCs/>
          <w:color w:val="000000"/>
        </w:rPr>
        <w:t>[</w:t>
      </w:r>
      <w:r w:rsidRPr="0096560B">
        <w:rPr>
          <w:rFonts w:ascii="Book Antiqua" w:hAnsi="Book Antiqua"/>
          <w:i/>
          <w:iCs/>
        </w:rPr>
        <w:t>Province/ City/ Municipality]</w:t>
      </w:r>
      <w:r w:rsidRPr="0096560B">
        <w:rPr>
          <w:rFonts w:ascii="Book Antiqua" w:hAnsi="Book Antiqua" w:cs="Arial Narrow"/>
          <w:color w:val="000000"/>
        </w:rPr>
        <w:t xml:space="preserve"> in the JV arrangement may be advanced, in full or in part, by the Private Party</w:t>
      </w:r>
      <w:r w:rsidR="0034355C" w:rsidRPr="0096560B">
        <w:rPr>
          <w:rFonts w:ascii="Book Antiqua" w:hAnsi="Book Antiqua" w:cs="Arial Narrow"/>
          <w:color w:val="000000"/>
        </w:rPr>
        <w:t>,</w:t>
      </w:r>
      <w:r w:rsidRPr="0096560B">
        <w:rPr>
          <w:rFonts w:ascii="Book Antiqua" w:hAnsi="Book Antiqua" w:cs="Arial Narrow"/>
          <w:color w:val="000000"/>
        </w:rPr>
        <w:t xml:space="preserve"> where the latter shall be paid from the future revenues due the former either by set-off or actual payment. </w:t>
      </w:r>
    </w:p>
    <w:p w14:paraId="05ED0B66" w14:textId="77777777" w:rsidR="00235EED" w:rsidRPr="0096560B" w:rsidRDefault="00235EED" w:rsidP="00235EED">
      <w:pPr>
        <w:jc w:val="both"/>
        <w:rPr>
          <w:rFonts w:ascii="Book Antiqua" w:hAnsi="Book Antiqua" w:cs="Arial Narrow"/>
          <w:color w:val="000000"/>
        </w:rPr>
      </w:pPr>
    </w:p>
    <w:p w14:paraId="71DB0C16" w14:textId="01BC02A2" w:rsidR="00235EED" w:rsidRPr="0096560B" w:rsidRDefault="00235EED" w:rsidP="00235EED">
      <w:pPr>
        <w:jc w:val="both"/>
        <w:rPr>
          <w:rFonts w:ascii="Book Antiqua" w:hAnsi="Book Antiqua" w:cs="Arial"/>
          <w:iCs/>
        </w:rPr>
      </w:pPr>
      <w:r w:rsidRPr="0096560B">
        <w:rPr>
          <w:rFonts w:ascii="Book Antiqua" w:hAnsi="Book Antiqua" w:cs="Arial Narrow"/>
          <w:color w:val="000000"/>
        </w:rPr>
        <w:t xml:space="preserve">(k) </w:t>
      </w:r>
      <w:r w:rsidRPr="0096560B">
        <w:rPr>
          <w:rFonts w:ascii="Book Antiqua" w:hAnsi="Book Antiqua" w:cs="Arial"/>
          <w:iCs/>
        </w:rPr>
        <w:t>The JV activity may include the divestment, disposition</w:t>
      </w:r>
      <w:r w:rsidR="0034355C" w:rsidRPr="0096560B">
        <w:rPr>
          <w:rFonts w:ascii="Book Antiqua" w:hAnsi="Book Antiqua" w:cs="Arial"/>
          <w:iCs/>
        </w:rPr>
        <w:t>,</w:t>
      </w:r>
      <w:r w:rsidRPr="0096560B">
        <w:rPr>
          <w:rFonts w:ascii="Book Antiqua" w:hAnsi="Book Antiqua" w:cs="Arial"/>
          <w:iCs/>
        </w:rPr>
        <w:t xml:space="preserve"> or transfer of ownership of the JV activity, equity, asset</w:t>
      </w:r>
      <w:r w:rsidR="0034355C" w:rsidRPr="0096560B">
        <w:rPr>
          <w:rFonts w:ascii="Book Antiqua" w:hAnsi="Book Antiqua"/>
        </w:rPr>
        <w:t>,</w:t>
      </w:r>
      <w:r w:rsidRPr="0096560B">
        <w:rPr>
          <w:rFonts w:ascii="Book Antiqua" w:hAnsi="Book Antiqua" w:cs="Arial"/>
          <w:iCs/>
        </w:rPr>
        <w:t xml:space="preserve"> or project to the Private Partner or JV partner. The divestment or disposition may take place at the end of the JV period or before the term ends.</w:t>
      </w:r>
    </w:p>
    <w:p w14:paraId="7B6BA57E" w14:textId="77777777" w:rsidR="00D3680B" w:rsidRPr="0096560B" w:rsidRDefault="00D3680B" w:rsidP="00166C51">
      <w:pPr>
        <w:jc w:val="both"/>
        <w:rPr>
          <w:rFonts w:ascii="Book Antiqua" w:hAnsi="Book Antiqua" w:cs="Arial"/>
          <w:iCs/>
        </w:rPr>
      </w:pPr>
    </w:p>
    <w:p w14:paraId="6BB8DC90" w14:textId="61D48F4C" w:rsidR="002926F6" w:rsidRPr="0096560B" w:rsidRDefault="003A34DF" w:rsidP="00166C51">
      <w:pPr>
        <w:jc w:val="both"/>
        <w:rPr>
          <w:rFonts w:ascii="Book Antiqua" w:hAnsi="Book Antiqua"/>
        </w:rPr>
      </w:pPr>
      <w:r w:rsidRPr="0096560B">
        <w:rPr>
          <w:rFonts w:ascii="Book Antiqua" w:hAnsi="Book Antiqua"/>
        </w:rPr>
        <w:t xml:space="preserve">Sec. xx. </w:t>
      </w:r>
      <w:r w:rsidRPr="0096560B">
        <w:rPr>
          <w:rFonts w:ascii="Book Antiqua" w:hAnsi="Book Antiqua"/>
          <w:i/>
          <w:iCs/>
        </w:rPr>
        <w:t>Government Undertakings</w:t>
      </w:r>
      <w:r w:rsidRPr="0096560B">
        <w:rPr>
          <w:rFonts w:ascii="Book Antiqua" w:hAnsi="Book Antiqua"/>
        </w:rPr>
        <w:t xml:space="preserve">. – Whenever appropriate, PPPP Projects can </w:t>
      </w:r>
      <w:r w:rsidR="0034355C" w:rsidRPr="0096560B">
        <w:rPr>
          <w:rFonts w:ascii="Book Antiqua" w:hAnsi="Book Antiqua"/>
        </w:rPr>
        <w:t xml:space="preserve">be </w:t>
      </w:r>
      <w:r w:rsidRPr="0096560B">
        <w:rPr>
          <w:rFonts w:ascii="Book Antiqua" w:hAnsi="Book Antiqua"/>
        </w:rPr>
        <w:t xml:space="preserve">supported by the </w:t>
      </w:r>
      <w:r w:rsidRPr="0096560B">
        <w:rPr>
          <w:rFonts w:ascii="Book Antiqua" w:hAnsi="Book Antiqua" w:cs="Arial Narrow"/>
          <w:i/>
          <w:iCs/>
          <w:color w:val="000000"/>
        </w:rPr>
        <w:t>[</w:t>
      </w:r>
      <w:r w:rsidRPr="0096560B">
        <w:rPr>
          <w:rFonts w:ascii="Book Antiqua" w:hAnsi="Book Antiqua"/>
          <w:i/>
          <w:iCs/>
        </w:rPr>
        <w:t xml:space="preserve">Province/ City/ Municipality] </w:t>
      </w:r>
      <w:r w:rsidRPr="0096560B">
        <w:rPr>
          <w:rFonts w:ascii="Book Antiqua" w:hAnsi="Book Antiqua"/>
        </w:rPr>
        <w:t>through subsidies, credit enhancements,</w:t>
      </w:r>
      <w:r w:rsidR="00A6724A" w:rsidRPr="0096560B">
        <w:rPr>
          <w:rFonts w:ascii="Book Antiqua" w:hAnsi="Book Antiqua"/>
        </w:rPr>
        <w:t xml:space="preserve"> government equity,</w:t>
      </w:r>
      <w:r w:rsidRPr="0096560B">
        <w:rPr>
          <w:rFonts w:ascii="Book Antiqua" w:hAnsi="Book Antiqua"/>
        </w:rPr>
        <w:t xml:space="preserve"> guarantee on demand, guarantee on loan repayment, guarantee on private sector return</w:t>
      </w:r>
      <w:r w:rsidR="00A6724A" w:rsidRPr="0096560B">
        <w:rPr>
          <w:rFonts w:ascii="Book Antiqua" w:hAnsi="Book Antiqua"/>
        </w:rPr>
        <w:t>, performance undertaking, and availability payments</w:t>
      </w:r>
      <w:r w:rsidRPr="0096560B">
        <w:rPr>
          <w:rFonts w:ascii="Book Antiqua" w:hAnsi="Book Antiqua"/>
        </w:rPr>
        <w:t>.</w:t>
      </w:r>
    </w:p>
    <w:p w14:paraId="2DF28204" w14:textId="77777777" w:rsidR="003A34DF" w:rsidRPr="0096560B" w:rsidRDefault="003A34DF" w:rsidP="00166C51">
      <w:pPr>
        <w:jc w:val="both"/>
        <w:rPr>
          <w:rFonts w:ascii="Book Antiqua" w:hAnsi="Book Antiqua"/>
        </w:rPr>
      </w:pPr>
    </w:p>
    <w:p w14:paraId="4B72971D" w14:textId="77777777" w:rsidR="003A34DF" w:rsidRPr="0096560B" w:rsidRDefault="003A34DF" w:rsidP="00166C51">
      <w:pPr>
        <w:jc w:val="both"/>
        <w:rPr>
          <w:rFonts w:ascii="Book Antiqua" w:hAnsi="Book Antiqua"/>
        </w:rPr>
      </w:pPr>
    </w:p>
    <w:p w14:paraId="061C0E34" w14:textId="77777777" w:rsidR="000C5264" w:rsidRPr="0096560B" w:rsidRDefault="000C5264" w:rsidP="000C5264">
      <w:pPr>
        <w:jc w:val="center"/>
        <w:outlineLvl w:val="0"/>
        <w:rPr>
          <w:rFonts w:ascii="Book Antiqua" w:hAnsi="Book Antiqua"/>
        </w:rPr>
      </w:pPr>
      <w:r w:rsidRPr="0096560B">
        <w:rPr>
          <w:rFonts w:ascii="Book Antiqua" w:hAnsi="Book Antiqua"/>
        </w:rPr>
        <w:t xml:space="preserve">Chapter 3. </w:t>
      </w:r>
      <w:r w:rsidRPr="0096560B">
        <w:rPr>
          <w:rFonts w:ascii="Book Antiqua" w:hAnsi="Book Antiqua"/>
          <w:b/>
        </w:rPr>
        <w:t>Structures</w:t>
      </w:r>
      <w:r w:rsidR="00234912" w:rsidRPr="0096560B">
        <w:rPr>
          <w:rFonts w:ascii="Book Antiqua" w:hAnsi="Book Antiqua"/>
          <w:b/>
        </w:rPr>
        <w:t xml:space="preserve"> and </w:t>
      </w:r>
      <w:r w:rsidR="00717015" w:rsidRPr="0096560B">
        <w:rPr>
          <w:rFonts w:ascii="Book Antiqua" w:hAnsi="Book Antiqua"/>
          <w:b/>
        </w:rPr>
        <w:t>Approvals</w:t>
      </w:r>
    </w:p>
    <w:p w14:paraId="7D598C1F" w14:textId="77777777" w:rsidR="000C5264" w:rsidRPr="0096560B" w:rsidRDefault="000C5264" w:rsidP="00166C51">
      <w:pPr>
        <w:jc w:val="both"/>
        <w:rPr>
          <w:rFonts w:ascii="Book Antiqua" w:hAnsi="Book Antiqua"/>
        </w:rPr>
      </w:pPr>
    </w:p>
    <w:p w14:paraId="6F617A0B" w14:textId="328A2F67" w:rsidR="001D3ECD" w:rsidRPr="0096560B" w:rsidRDefault="001D3ECD" w:rsidP="001D3ECD">
      <w:pPr>
        <w:jc w:val="both"/>
        <w:rPr>
          <w:rFonts w:ascii="Book Antiqua" w:hAnsi="Book Antiqua" w:cs="Arial"/>
        </w:rPr>
      </w:pPr>
      <w:r w:rsidRPr="0096560B">
        <w:rPr>
          <w:rFonts w:ascii="Book Antiqua" w:hAnsi="Book Antiqua"/>
        </w:rPr>
        <w:t xml:space="preserve">Sec. 11. </w:t>
      </w:r>
      <w:r w:rsidRPr="0096560B">
        <w:rPr>
          <w:rFonts w:ascii="Book Antiqua" w:hAnsi="Book Antiqua"/>
          <w:i/>
          <w:iCs/>
        </w:rPr>
        <w:t>Approving Authority</w:t>
      </w:r>
      <w:r w:rsidRPr="0096560B">
        <w:rPr>
          <w:rFonts w:ascii="Book Antiqua" w:hAnsi="Book Antiqua"/>
        </w:rPr>
        <w:t xml:space="preserve">. – (a) All PPPP Projects undertaken pursuant to this Ordinance shall be approved by the </w:t>
      </w:r>
      <w:r w:rsidRPr="0096560B">
        <w:rPr>
          <w:rFonts w:ascii="Book Antiqua" w:hAnsi="Book Antiqua" w:cs="Arial"/>
          <w:i/>
          <w:iCs/>
        </w:rPr>
        <w:t>[Provincial Governor/ City Mayor/ Municipal Mayor</w:t>
      </w:r>
      <w:r w:rsidRPr="0096560B">
        <w:rPr>
          <w:rFonts w:ascii="Book Antiqua" w:hAnsi="Book Antiqua"/>
          <w:i/>
          <w:iCs/>
        </w:rPr>
        <w:t xml:space="preserve">] </w:t>
      </w:r>
      <w:r w:rsidRPr="0096560B">
        <w:rPr>
          <w:rFonts w:ascii="Book Antiqua" w:hAnsi="Book Antiqua"/>
        </w:rPr>
        <w:t xml:space="preserve">subject to the confirmation by the Sangguniang </w:t>
      </w:r>
      <w:r w:rsidRPr="0096560B">
        <w:rPr>
          <w:rFonts w:ascii="Book Antiqua" w:hAnsi="Book Antiqua"/>
          <w:i/>
          <w:iCs/>
        </w:rPr>
        <w:t>[Panlalawigan/ Panlungsod/ Bayan]</w:t>
      </w:r>
      <w:r w:rsidRPr="0096560B">
        <w:rPr>
          <w:rFonts w:ascii="Book Antiqua" w:hAnsi="Book Antiqua" w:cs="Arial"/>
        </w:rPr>
        <w:t xml:space="preserve">. Two (2) representatives from the </w:t>
      </w:r>
      <w:r w:rsidRPr="0096560B">
        <w:rPr>
          <w:rFonts w:ascii="Book Antiqua" w:hAnsi="Book Antiqua" w:cs="Calibri"/>
        </w:rPr>
        <w:t xml:space="preserve">Civil Society Organizations (CSOs), </w:t>
      </w:r>
      <w:r w:rsidRPr="0096560B">
        <w:rPr>
          <w:rFonts w:ascii="Book Antiqua" w:hAnsi="Book Antiqua"/>
        </w:rPr>
        <w:t>People’s Organizations (POs)</w:t>
      </w:r>
      <w:r w:rsidR="0034355C" w:rsidRPr="0096560B">
        <w:rPr>
          <w:rFonts w:ascii="Book Antiqua" w:hAnsi="Book Antiqua"/>
        </w:rPr>
        <w:t>,</w:t>
      </w:r>
      <w:r w:rsidRPr="0096560B">
        <w:rPr>
          <w:rFonts w:ascii="Book Antiqua" w:hAnsi="Book Antiqua"/>
        </w:rPr>
        <w:t xml:space="preserve"> and Non-Government Organizations</w:t>
      </w:r>
      <w:r w:rsidRPr="0096560B">
        <w:rPr>
          <w:rFonts w:ascii="Book Antiqua" w:hAnsi="Book Antiqua" w:cs="Calibri"/>
        </w:rPr>
        <w:t xml:space="preserve"> (NGOs) who are members of the </w:t>
      </w:r>
      <w:r w:rsidRPr="0096560B">
        <w:rPr>
          <w:rFonts w:ascii="Book Antiqua" w:hAnsi="Book Antiqua" w:cs="Calibri"/>
          <w:i/>
          <w:iCs/>
        </w:rPr>
        <w:t>[</w:t>
      </w:r>
      <w:r w:rsidRPr="0096560B">
        <w:rPr>
          <w:rFonts w:ascii="Book Antiqua" w:hAnsi="Book Antiqua" w:cs="Arial"/>
          <w:i/>
          <w:iCs/>
        </w:rPr>
        <w:t xml:space="preserve">Provincial/ </w:t>
      </w:r>
      <w:r w:rsidRPr="0096560B">
        <w:rPr>
          <w:rFonts w:ascii="Book Antiqua" w:hAnsi="Book Antiqua" w:cs="Arial"/>
          <w:i/>
          <w:iCs/>
        </w:rPr>
        <w:lastRenderedPageBreak/>
        <w:t>City/ Municipal]</w:t>
      </w:r>
      <w:r w:rsidRPr="0096560B">
        <w:rPr>
          <w:rFonts w:ascii="Book Antiqua" w:hAnsi="Book Antiqua" w:cs="Calibri"/>
        </w:rPr>
        <w:t xml:space="preserve"> Development Council</w:t>
      </w:r>
      <w:r w:rsidR="00234912" w:rsidRPr="0096560B">
        <w:rPr>
          <w:rFonts w:ascii="Book Antiqua" w:hAnsi="Book Antiqua" w:cs="Calibri"/>
        </w:rPr>
        <w:t>, but who are not members of the SC,</w:t>
      </w:r>
      <w:r w:rsidRPr="0096560B">
        <w:rPr>
          <w:rFonts w:ascii="Book Antiqua" w:hAnsi="Book Antiqua" w:cs="Calibri"/>
        </w:rPr>
        <w:t xml:space="preserve"> shall sign the PPPP contract as witnesses.</w:t>
      </w:r>
    </w:p>
    <w:p w14:paraId="0993F0B6" w14:textId="77777777" w:rsidR="001D3ECD" w:rsidRPr="0096560B" w:rsidRDefault="001D3ECD" w:rsidP="001D3ECD">
      <w:pPr>
        <w:jc w:val="both"/>
        <w:rPr>
          <w:rFonts w:ascii="Book Antiqua" w:hAnsi="Book Antiqua" w:cs="Arial"/>
        </w:rPr>
      </w:pPr>
    </w:p>
    <w:p w14:paraId="0B861B36" w14:textId="77777777" w:rsidR="001D3ECD" w:rsidRPr="0096560B" w:rsidRDefault="001D3ECD" w:rsidP="001D3ECD">
      <w:pPr>
        <w:jc w:val="both"/>
        <w:rPr>
          <w:rFonts w:ascii="Book Antiqua" w:hAnsi="Book Antiqua"/>
        </w:rPr>
      </w:pPr>
      <w:r w:rsidRPr="0096560B">
        <w:rPr>
          <w:rFonts w:ascii="Book Antiqua" w:hAnsi="Book Antiqua"/>
        </w:rPr>
        <w:t xml:space="preserve">(b) All recommendations of the PPPP Selection Committee (SC) shall be submitted to the </w:t>
      </w:r>
      <w:r w:rsidRPr="0096560B">
        <w:rPr>
          <w:rFonts w:ascii="Book Antiqua" w:hAnsi="Book Antiqua"/>
          <w:i/>
          <w:iCs/>
        </w:rPr>
        <w:t>[Provincial Governor/ City Mayor/ Municipal Mayor]</w:t>
      </w:r>
      <w:r w:rsidRPr="0096560B">
        <w:rPr>
          <w:rFonts w:ascii="Book Antiqua" w:hAnsi="Book Antiqua"/>
        </w:rPr>
        <w:t xml:space="preserve"> for consideration and approval.</w:t>
      </w:r>
    </w:p>
    <w:p w14:paraId="32CE96B9" w14:textId="77777777" w:rsidR="001D3ECD" w:rsidRPr="0096560B" w:rsidRDefault="001D3ECD" w:rsidP="001D3ECD">
      <w:pPr>
        <w:jc w:val="both"/>
        <w:rPr>
          <w:rFonts w:ascii="Book Antiqua" w:hAnsi="Book Antiqua"/>
        </w:rPr>
      </w:pPr>
    </w:p>
    <w:p w14:paraId="3A790236" w14:textId="77777777" w:rsidR="001D3ECD" w:rsidRPr="0096560B" w:rsidRDefault="001D3ECD" w:rsidP="001D3ECD">
      <w:pPr>
        <w:jc w:val="both"/>
        <w:rPr>
          <w:rFonts w:ascii="Book Antiqua" w:hAnsi="Book Antiqua"/>
        </w:rPr>
      </w:pPr>
      <w:r w:rsidRPr="0096560B">
        <w:rPr>
          <w:rFonts w:ascii="Book Antiqua" w:hAnsi="Book Antiqua"/>
        </w:rPr>
        <w:t xml:space="preserve">(c) All PPPP contracts must be signed by the </w:t>
      </w:r>
      <w:r w:rsidRPr="0096560B">
        <w:rPr>
          <w:rFonts w:ascii="Book Antiqua" w:hAnsi="Book Antiqua"/>
          <w:i/>
          <w:iCs/>
        </w:rPr>
        <w:t xml:space="preserve">[Provincial Governor/ City Mayor/ Municipal Mayor] </w:t>
      </w:r>
      <w:r w:rsidRPr="0096560B">
        <w:rPr>
          <w:rFonts w:ascii="Book Antiqua" w:hAnsi="Book Antiqua"/>
        </w:rPr>
        <w:t xml:space="preserve">with prior authorization by the Sanggunian </w:t>
      </w:r>
      <w:r w:rsidRPr="0096560B">
        <w:rPr>
          <w:rFonts w:ascii="Book Antiqua" w:hAnsi="Book Antiqua"/>
          <w:i/>
          <w:iCs/>
        </w:rPr>
        <w:t>[Panlalawigan/ Panlungsod/ Bayan]</w:t>
      </w:r>
      <w:r w:rsidRPr="0096560B">
        <w:rPr>
          <w:rFonts w:ascii="Book Antiqua" w:hAnsi="Book Antiqua"/>
        </w:rPr>
        <w:t xml:space="preserve"> through an ordinance. The terms and provisions of the PPPP contract must be confirmed by the Sanggunian </w:t>
      </w:r>
      <w:r w:rsidRPr="0096560B">
        <w:rPr>
          <w:rFonts w:ascii="Book Antiqua" w:hAnsi="Book Antiqua"/>
          <w:i/>
          <w:iCs/>
        </w:rPr>
        <w:t>[Panlalawigan/ Panlungsod/ Bayan]</w:t>
      </w:r>
      <w:r w:rsidRPr="0096560B">
        <w:rPr>
          <w:rFonts w:ascii="Book Antiqua" w:hAnsi="Book Antiqua"/>
        </w:rPr>
        <w:t xml:space="preserve"> in the same ordinance. </w:t>
      </w:r>
    </w:p>
    <w:p w14:paraId="4F56A4A3" w14:textId="77777777" w:rsidR="001D3ECD" w:rsidRPr="0096560B" w:rsidRDefault="001D3ECD" w:rsidP="001D3ECD">
      <w:pPr>
        <w:jc w:val="both"/>
        <w:rPr>
          <w:rFonts w:ascii="Book Antiqua" w:hAnsi="Book Antiqua"/>
        </w:rPr>
      </w:pPr>
    </w:p>
    <w:p w14:paraId="49F6E4F2" w14:textId="49E10782" w:rsidR="001D3ECD" w:rsidRPr="0096560B" w:rsidRDefault="001D3ECD" w:rsidP="001D3ECD">
      <w:pPr>
        <w:jc w:val="both"/>
        <w:rPr>
          <w:rFonts w:ascii="Book Antiqua" w:hAnsi="Book Antiqua"/>
        </w:rPr>
      </w:pPr>
      <w:r w:rsidRPr="0096560B">
        <w:rPr>
          <w:rFonts w:ascii="Book Antiqua" w:hAnsi="Book Antiqua"/>
        </w:rPr>
        <w:t xml:space="preserve">(d) During the consideration of the draft PPPP Contract by the Sanggunian </w:t>
      </w:r>
      <w:r w:rsidRPr="00705C17">
        <w:rPr>
          <w:rFonts w:ascii="Book Antiqua" w:hAnsi="Book Antiqua"/>
          <w:i/>
          <w:iCs/>
        </w:rPr>
        <w:t>[Panlalawigan/ Panlungsod/ Bayan]</w:t>
      </w:r>
      <w:r w:rsidRPr="0096560B">
        <w:rPr>
          <w:rFonts w:ascii="Book Antiqua" w:hAnsi="Book Antiqua"/>
        </w:rPr>
        <w:t xml:space="preserve">, a public consultation/ </w:t>
      </w:r>
      <w:r w:rsidR="00014230" w:rsidRPr="0096560B">
        <w:rPr>
          <w:rFonts w:ascii="Book Antiqua" w:hAnsi="Book Antiqua"/>
        </w:rPr>
        <w:t>market sounding activity</w:t>
      </w:r>
      <w:r w:rsidRPr="0096560B">
        <w:rPr>
          <w:rFonts w:ascii="Book Antiqua" w:hAnsi="Book Antiqua"/>
        </w:rPr>
        <w:t xml:space="preserve"> shall be conducted by the Sanggunian and SC explaining the PPPP Project, PPPP Contract, accountability mechanisms built into the PPPP arrangement, the benefits and costs of the PPPP Project, among other relevant matters.</w:t>
      </w:r>
    </w:p>
    <w:p w14:paraId="1FB9E8B0" w14:textId="77777777" w:rsidR="001D3ECD" w:rsidRPr="0096560B" w:rsidRDefault="001D3ECD" w:rsidP="001D3ECD">
      <w:pPr>
        <w:jc w:val="both"/>
        <w:rPr>
          <w:rFonts w:ascii="Book Antiqua" w:hAnsi="Book Antiqua"/>
        </w:rPr>
      </w:pPr>
    </w:p>
    <w:p w14:paraId="3A207A6F" w14:textId="670CB3B2" w:rsidR="001D3ECD" w:rsidRPr="0096560B" w:rsidRDefault="001D3ECD" w:rsidP="001D3ECD">
      <w:pPr>
        <w:jc w:val="both"/>
        <w:rPr>
          <w:rFonts w:ascii="Book Antiqua" w:hAnsi="Book Antiqua"/>
        </w:rPr>
      </w:pPr>
      <w:r w:rsidRPr="0096560B">
        <w:rPr>
          <w:rFonts w:ascii="Book Antiqua" w:hAnsi="Book Antiqua"/>
        </w:rPr>
        <w:t xml:space="preserve">(e) After the signing of the PPPP Contract by the </w:t>
      </w:r>
      <w:r w:rsidRPr="0096560B">
        <w:rPr>
          <w:rFonts w:ascii="Book Antiqua" w:hAnsi="Book Antiqua"/>
          <w:i/>
          <w:iCs/>
        </w:rPr>
        <w:t>[Provincial Governor/ City Mayor/ Municipal Mayor]</w:t>
      </w:r>
      <w:r w:rsidRPr="0096560B">
        <w:rPr>
          <w:rFonts w:ascii="Book Antiqua" w:hAnsi="Book Antiqua"/>
        </w:rPr>
        <w:t>, the SC shall issue the Notice of Award to the Private Partner. After the required condition</w:t>
      </w:r>
      <w:r w:rsidR="0034355C" w:rsidRPr="0096560B">
        <w:rPr>
          <w:rFonts w:ascii="Book Antiqua" w:hAnsi="Book Antiqua"/>
        </w:rPr>
        <w:t>s</w:t>
      </w:r>
      <w:r w:rsidRPr="0096560B">
        <w:rPr>
          <w:rFonts w:ascii="Book Antiqua" w:hAnsi="Book Antiqua"/>
        </w:rPr>
        <w:t xml:space="preserve"> precedent are complied with by the winning Private Partner, the </w:t>
      </w:r>
      <w:r w:rsidRPr="0096560B">
        <w:rPr>
          <w:rFonts w:ascii="Book Antiqua" w:hAnsi="Book Antiqua"/>
          <w:i/>
          <w:iCs/>
        </w:rPr>
        <w:t>[Provincial Governor/ City Mayor/ Municipal Mayor]</w:t>
      </w:r>
      <w:r w:rsidRPr="0096560B">
        <w:rPr>
          <w:rFonts w:ascii="Book Antiqua" w:hAnsi="Book Antiqua"/>
        </w:rPr>
        <w:t>, upon the recommendation of the SC, shall issue the Notice to Proceed.</w:t>
      </w:r>
    </w:p>
    <w:p w14:paraId="0B05CDA4" w14:textId="77777777" w:rsidR="001D3ECD" w:rsidRPr="0096560B" w:rsidRDefault="001D3ECD" w:rsidP="001D3ECD">
      <w:pPr>
        <w:jc w:val="both"/>
        <w:rPr>
          <w:rFonts w:ascii="Book Antiqua" w:hAnsi="Book Antiqua"/>
        </w:rPr>
      </w:pPr>
    </w:p>
    <w:p w14:paraId="78AED3D5" w14:textId="697D964F" w:rsidR="001D3ECD" w:rsidRPr="0096560B" w:rsidRDefault="001D3ECD" w:rsidP="001D3ECD">
      <w:pPr>
        <w:jc w:val="both"/>
        <w:rPr>
          <w:rFonts w:ascii="Book Antiqua" w:hAnsi="Book Antiqua"/>
        </w:rPr>
      </w:pPr>
      <w:r w:rsidRPr="0096560B">
        <w:rPr>
          <w:rFonts w:ascii="Book Antiqua" w:hAnsi="Book Antiqua"/>
        </w:rPr>
        <w:t xml:space="preserve">Sec. 12. </w:t>
      </w:r>
      <w:r w:rsidRPr="0096560B">
        <w:rPr>
          <w:rFonts w:ascii="Book Antiqua" w:hAnsi="Book Antiqua"/>
          <w:i/>
          <w:iCs/>
        </w:rPr>
        <w:t>PPP Selection Committee</w:t>
      </w:r>
      <w:r w:rsidRPr="0096560B">
        <w:rPr>
          <w:rFonts w:ascii="Book Antiqua" w:hAnsi="Book Antiqua"/>
        </w:rPr>
        <w:t xml:space="preserve">. – (a) There is hereby created an SC </w:t>
      </w:r>
      <w:r w:rsidR="0034355C" w:rsidRPr="0096560B">
        <w:rPr>
          <w:rFonts w:ascii="Book Antiqua" w:hAnsi="Book Antiqua"/>
        </w:rPr>
        <w:t>to</w:t>
      </w:r>
      <w:r w:rsidRPr="0096560B">
        <w:rPr>
          <w:rFonts w:ascii="Book Antiqua" w:hAnsi="Book Antiqua" w:cs="Arial"/>
        </w:rPr>
        <w:t xml:space="preserve"> </w:t>
      </w:r>
      <w:r w:rsidR="0034355C" w:rsidRPr="0096560B">
        <w:rPr>
          <w:rFonts w:ascii="Book Antiqua" w:hAnsi="Book Antiqua" w:cs="Arial"/>
        </w:rPr>
        <w:t>select</w:t>
      </w:r>
      <w:r w:rsidRPr="0096560B">
        <w:rPr>
          <w:rFonts w:ascii="Book Antiqua" w:hAnsi="Book Antiqua" w:cs="Arial"/>
        </w:rPr>
        <w:t xml:space="preserve"> a Private Partner for a specific </w:t>
      </w:r>
      <w:r w:rsidRPr="0096560B">
        <w:rPr>
          <w:rFonts w:ascii="Book Antiqua" w:hAnsi="Book Antiqua"/>
        </w:rPr>
        <w:t>PPPP</w:t>
      </w:r>
      <w:r w:rsidRPr="0096560B">
        <w:rPr>
          <w:rFonts w:ascii="Book Antiqua" w:hAnsi="Book Antiqua" w:cs="Arial"/>
        </w:rPr>
        <w:t xml:space="preserve"> Project. The SC, to be constituted and convened by the </w:t>
      </w:r>
      <w:r w:rsidRPr="0096560B">
        <w:rPr>
          <w:rFonts w:ascii="Book Antiqua" w:hAnsi="Book Antiqua" w:cs="Arial"/>
          <w:i/>
          <w:iCs/>
        </w:rPr>
        <w:t>[Provincial Governor/ City Mayor/ Municipal Mayor</w:t>
      </w:r>
      <w:r w:rsidRPr="0096560B">
        <w:rPr>
          <w:rFonts w:ascii="Book Antiqua" w:hAnsi="Book Antiqua"/>
          <w:i/>
          <w:iCs/>
        </w:rPr>
        <w:t>]</w:t>
      </w:r>
      <w:r w:rsidRPr="0096560B">
        <w:rPr>
          <w:rFonts w:ascii="Book Antiqua" w:hAnsi="Book Antiqua" w:cs="Arial"/>
        </w:rPr>
        <w:t>, shall be composed of the following:</w:t>
      </w:r>
    </w:p>
    <w:p w14:paraId="6601889D" w14:textId="77777777" w:rsidR="001D3ECD" w:rsidRPr="0096560B" w:rsidRDefault="001D3ECD" w:rsidP="001D3ECD">
      <w:pPr>
        <w:jc w:val="both"/>
        <w:rPr>
          <w:rFonts w:ascii="Book Antiqua" w:hAnsi="Book Antiqua" w:cs="Arial"/>
          <w:u w:val="single"/>
        </w:rPr>
      </w:pPr>
    </w:p>
    <w:p w14:paraId="63E2E100" w14:textId="2FBB3A4A" w:rsidR="001D3ECD" w:rsidRPr="0096560B" w:rsidRDefault="001D3ECD" w:rsidP="001D3ECD">
      <w:pPr>
        <w:numPr>
          <w:ilvl w:val="0"/>
          <w:numId w:val="22"/>
        </w:numPr>
        <w:ind w:left="709" w:hanging="349"/>
        <w:jc w:val="both"/>
        <w:rPr>
          <w:rFonts w:ascii="Book Antiqua" w:hAnsi="Book Antiqua" w:cs="Arial"/>
        </w:rPr>
      </w:pPr>
      <w:r w:rsidRPr="0096560B">
        <w:rPr>
          <w:rFonts w:ascii="Book Antiqua" w:hAnsi="Book Antiqua" w:cs="Arial"/>
        </w:rPr>
        <w:t>Chairperson – At least a third</w:t>
      </w:r>
      <w:r w:rsidR="0034355C" w:rsidRPr="0096560B">
        <w:rPr>
          <w:rFonts w:ascii="Book Antiqua" w:hAnsi="Book Antiqua" w:cs="Arial"/>
        </w:rPr>
        <w:t>-</w:t>
      </w:r>
      <w:r w:rsidRPr="0096560B">
        <w:rPr>
          <w:rFonts w:ascii="Book Antiqua" w:hAnsi="Book Antiqua" w:cs="Arial"/>
        </w:rPr>
        <w:t xml:space="preserve">ranking officer of the </w:t>
      </w:r>
      <w:r w:rsidRPr="0096560B">
        <w:rPr>
          <w:rFonts w:ascii="Book Antiqua" w:hAnsi="Book Antiqua" w:cs="Arial"/>
          <w:i/>
          <w:iCs/>
        </w:rPr>
        <w:t>[</w:t>
      </w:r>
      <w:r w:rsidRPr="0096560B">
        <w:rPr>
          <w:rFonts w:ascii="Book Antiqua" w:hAnsi="Book Antiqua"/>
          <w:i/>
          <w:iCs/>
        </w:rPr>
        <w:t>Province/ City/ Municipality]</w:t>
      </w:r>
      <w:r w:rsidRPr="0096560B">
        <w:rPr>
          <w:rFonts w:ascii="Book Antiqua" w:hAnsi="Book Antiqua" w:cs="Arial"/>
        </w:rPr>
        <w:t>;</w:t>
      </w:r>
    </w:p>
    <w:p w14:paraId="11DEA168" w14:textId="77777777" w:rsidR="001D3ECD" w:rsidRPr="0096560B" w:rsidRDefault="001D3ECD" w:rsidP="001D3ECD">
      <w:pPr>
        <w:numPr>
          <w:ilvl w:val="0"/>
          <w:numId w:val="22"/>
        </w:numPr>
        <w:jc w:val="both"/>
        <w:rPr>
          <w:rFonts w:ascii="Book Antiqua" w:hAnsi="Book Antiqua" w:cs="Arial"/>
        </w:rPr>
      </w:pPr>
      <w:r w:rsidRPr="0096560B">
        <w:rPr>
          <w:rFonts w:ascii="Book Antiqua" w:hAnsi="Book Antiqua" w:cs="Arial"/>
        </w:rPr>
        <w:t xml:space="preserve">Secretary – </w:t>
      </w:r>
      <w:r w:rsidRPr="0096560B">
        <w:rPr>
          <w:rFonts w:ascii="Book Antiqua" w:hAnsi="Book Antiqua" w:cs="Arial"/>
          <w:i/>
          <w:iCs/>
        </w:rPr>
        <w:t>[Provincial/ City/ Municipal]</w:t>
      </w:r>
      <w:r w:rsidRPr="0096560B">
        <w:rPr>
          <w:rFonts w:ascii="Book Antiqua" w:hAnsi="Book Antiqua" w:cs="Arial"/>
        </w:rPr>
        <w:t xml:space="preserve"> Legal Officer;</w:t>
      </w:r>
    </w:p>
    <w:p w14:paraId="24E2D58B" w14:textId="77777777" w:rsidR="001D3ECD" w:rsidRPr="0096560B" w:rsidRDefault="001D3ECD" w:rsidP="001D3ECD">
      <w:pPr>
        <w:numPr>
          <w:ilvl w:val="0"/>
          <w:numId w:val="22"/>
        </w:numPr>
        <w:jc w:val="both"/>
        <w:rPr>
          <w:rFonts w:ascii="Book Antiqua" w:hAnsi="Book Antiqua" w:cs="Arial"/>
        </w:rPr>
      </w:pPr>
      <w:r w:rsidRPr="0096560B">
        <w:rPr>
          <w:rFonts w:ascii="Book Antiqua" w:hAnsi="Book Antiqua" w:cs="Arial"/>
        </w:rPr>
        <w:t xml:space="preserve">The </w:t>
      </w:r>
      <w:r w:rsidRPr="0096560B">
        <w:rPr>
          <w:rFonts w:ascii="Book Antiqua" w:hAnsi="Book Antiqua" w:cs="Arial"/>
          <w:i/>
          <w:iCs/>
        </w:rPr>
        <w:t>[Provincial/ City/ Municipal]</w:t>
      </w:r>
      <w:r w:rsidRPr="0096560B">
        <w:rPr>
          <w:rFonts w:ascii="Book Antiqua" w:hAnsi="Book Antiqua" w:cs="Arial"/>
        </w:rPr>
        <w:t xml:space="preserve"> Treasurer;</w:t>
      </w:r>
    </w:p>
    <w:p w14:paraId="2D270944" w14:textId="77777777" w:rsidR="001D3ECD" w:rsidRPr="0096560B" w:rsidRDefault="001D3ECD" w:rsidP="001D3ECD">
      <w:pPr>
        <w:numPr>
          <w:ilvl w:val="0"/>
          <w:numId w:val="22"/>
        </w:numPr>
        <w:jc w:val="both"/>
        <w:rPr>
          <w:rFonts w:ascii="Book Antiqua" w:hAnsi="Book Antiqua" w:cs="Arial"/>
        </w:rPr>
      </w:pPr>
      <w:r w:rsidRPr="0096560B">
        <w:rPr>
          <w:rFonts w:ascii="Book Antiqua" w:hAnsi="Book Antiqua" w:cs="Arial"/>
        </w:rPr>
        <w:t xml:space="preserve">The </w:t>
      </w:r>
      <w:r w:rsidRPr="0096560B">
        <w:rPr>
          <w:rFonts w:ascii="Book Antiqua" w:hAnsi="Book Antiqua" w:cs="Arial"/>
          <w:i/>
          <w:iCs/>
        </w:rPr>
        <w:t>[Provincial/ City/ Municipal]</w:t>
      </w:r>
      <w:r w:rsidRPr="0096560B">
        <w:rPr>
          <w:rFonts w:ascii="Book Antiqua" w:hAnsi="Book Antiqua" w:cs="Arial"/>
        </w:rPr>
        <w:t xml:space="preserve"> Planning and Development Officer; </w:t>
      </w:r>
    </w:p>
    <w:p w14:paraId="4D9B5264" w14:textId="77777777" w:rsidR="001D3ECD" w:rsidRPr="0096560B" w:rsidRDefault="001D3ECD" w:rsidP="001D3ECD">
      <w:pPr>
        <w:numPr>
          <w:ilvl w:val="0"/>
          <w:numId w:val="22"/>
        </w:numPr>
        <w:ind w:left="709" w:hanging="349"/>
        <w:jc w:val="both"/>
        <w:rPr>
          <w:rFonts w:ascii="Book Antiqua" w:hAnsi="Book Antiqua" w:cs="Arial"/>
        </w:rPr>
      </w:pPr>
      <w:r w:rsidRPr="0096560B">
        <w:rPr>
          <w:rFonts w:ascii="Book Antiqua" w:hAnsi="Book Antiqua" w:cs="Arial"/>
        </w:rPr>
        <w:t xml:space="preserve">One (1) representative from and selected by the </w:t>
      </w:r>
      <w:r w:rsidRPr="0096560B">
        <w:rPr>
          <w:rFonts w:ascii="Book Antiqua" w:hAnsi="Book Antiqua"/>
        </w:rPr>
        <w:t xml:space="preserve">Sanggunian </w:t>
      </w:r>
      <w:r w:rsidRPr="0096560B">
        <w:rPr>
          <w:rFonts w:ascii="Book Antiqua" w:hAnsi="Book Antiqua"/>
          <w:i/>
          <w:iCs/>
        </w:rPr>
        <w:t>[Panlalawigan/ Panlungsod/ Bayan]</w:t>
      </w:r>
      <w:r w:rsidRPr="0096560B">
        <w:rPr>
          <w:rFonts w:ascii="Book Antiqua" w:hAnsi="Book Antiqua" w:cs="Arial"/>
        </w:rPr>
        <w:t xml:space="preserve"> designated in an appropriate resolution; and</w:t>
      </w:r>
    </w:p>
    <w:p w14:paraId="5AB49441" w14:textId="77777777" w:rsidR="001D3ECD" w:rsidRPr="0096560B" w:rsidRDefault="001D3ECD" w:rsidP="001D3ECD">
      <w:pPr>
        <w:numPr>
          <w:ilvl w:val="0"/>
          <w:numId w:val="22"/>
        </w:numPr>
        <w:ind w:left="709" w:hanging="349"/>
        <w:jc w:val="both"/>
        <w:rPr>
          <w:rFonts w:ascii="Book Antiqua" w:hAnsi="Book Antiqua" w:cs="Arial"/>
        </w:rPr>
      </w:pPr>
      <w:r w:rsidRPr="0096560B">
        <w:rPr>
          <w:rFonts w:ascii="Book Antiqua" w:hAnsi="Book Antiqua" w:cs="Calibri"/>
        </w:rPr>
        <w:t xml:space="preserve">Two (2) representatives from and chosen by the accredited CSOs, </w:t>
      </w:r>
      <w:r w:rsidRPr="0096560B">
        <w:rPr>
          <w:rFonts w:ascii="Book Antiqua" w:hAnsi="Book Antiqua"/>
        </w:rPr>
        <w:t>POs and</w:t>
      </w:r>
      <w:r w:rsidRPr="0096560B">
        <w:rPr>
          <w:rFonts w:ascii="Book Antiqua" w:hAnsi="Book Antiqua" w:cs="Calibri"/>
        </w:rPr>
        <w:t xml:space="preserve"> NGOs who are members of the </w:t>
      </w:r>
      <w:r w:rsidRPr="0096560B">
        <w:rPr>
          <w:rFonts w:ascii="Book Antiqua" w:hAnsi="Book Antiqua" w:cs="Calibri"/>
          <w:i/>
          <w:iCs/>
        </w:rPr>
        <w:t>[</w:t>
      </w:r>
      <w:r w:rsidRPr="0096560B">
        <w:rPr>
          <w:rFonts w:ascii="Book Antiqua" w:hAnsi="Book Antiqua" w:cs="Arial"/>
          <w:i/>
          <w:iCs/>
        </w:rPr>
        <w:t>Provincial/ City/ Municipal]</w:t>
      </w:r>
      <w:r w:rsidRPr="0096560B">
        <w:rPr>
          <w:rFonts w:ascii="Book Antiqua" w:hAnsi="Book Antiqua" w:cs="Calibri"/>
        </w:rPr>
        <w:t xml:space="preserve"> Development Council.</w:t>
      </w:r>
    </w:p>
    <w:p w14:paraId="5CA857DB" w14:textId="77777777" w:rsidR="001D3ECD" w:rsidRPr="0096560B" w:rsidRDefault="001D3ECD" w:rsidP="001D3ECD">
      <w:pPr>
        <w:jc w:val="both"/>
        <w:rPr>
          <w:rFonts w:ascii="Book Antiqua" w:hAnsi="Book Antiqua" w:cs="Arial"/>
        </w:rPr>
      </w:pPr>
    </w:p>
    <w:p w14:paraId="413F4905" w14:textId="77777777" w:rsidR="001D3ECD" w:rsidRPr="0096560B" w:rsidRDefault="001D3ECD" w:rsidP="001D3ECD">
      <w:pPr>
        <w:jc w:val="both"/>
        <w:rPr>
          <w:rFonts w:ascii="Book Antiqua" w:hAnsi="Book Antiqua" w:cs="Arial"/>
        </w:rPr>
      </w:pPr>
      <w:r w:rsidRPr="0096560B">
        <w:rPr>
          <w:rFonts w:ascii="Book Antiqua" w:hAnsi="Book Antiqua" w:cs="Arial"/>
        </w:rPr>
        <w:t>(b) The SC shall be responsible for all aspects of the pre-selection and selection process, conduct of the competitive selection or challenge process.</w:t>
      </w:r>
    </w:p>
    <w:p w14:paraId="33E12434" w14:textId="77777777" w:rsidR="001D3ECD" w:rsidRPr="0096560B" w:rsidRDefault="001D3ECD" w:rsidP="001D3ECD">
      <w:pPr>
        <w:jc w:val="both"/>
        <w:rPr>
          <w:rFonts w:ascii="Book Antiqua" w:hAnsi="Book Antiqua" w:cs="Arial"/>
        </w:rPr>
      </w:pPr>
    </w:p>
    <w:p w14:paraId="5F369B22" w14:textId="77777777" w:rsidR="001D3ECD" w:rsidRPr="0096560B" w:rsidRDefault="001D3ECD" w:rsidP="001D3ECD">
      <w:pPr>
        <w:jc w:val="both"/>
        <w:rPr>
          <w:rFonts w:ascii="Book Antiqua" w:hAnsi="Book Antiqua" w:cs="Arial"/>
        </w:rPr>
      </w:pPr>
      <w:r w:rsidRPr="0096560B">
        <w:rPr>
          <w:rFonts w:ascii="Book Antiqua" w:hAnsi="Book Antiqua" w:cs="Arial"/>
        </w:rPr>
        <w:t xml:space="preserve">(c) A quorum of the </w:t>
      </w:r>
      <w:r w:rsidRPr="0096560B">
        <w:rPr>
          <w:rFonts w:ascii="Book Antiqua" w:hAnsi="Book Antiqua"/>
        </w:rPr>
        <w:t>P4</w:t>
      </w:r>
      <w:r w:rsidRPr="0096560B">
        <w:rPr>
          <w:rFonts w:ascii="Book Antiqua" w:hAnsi="Book Antiqua" w:cs="Arial"/>
        </w:rPr>
        <w:t>-SC shall be composed of a simple majority of all voting members. The Chairperson shall vote only in case of a tie.</w:t>
      </w:r>
    </w:p>
    <w:p w14:paraId="4CEA42B0" w14:textId="77777777" w:rsidR="001D3ECD" w:rsidRPr="0096560B" w:rsidRDefault="001D3ECD" w:rsidP="001D3ECD">
      <w:pPr>
        <w:jc w:val="both"/>
        <w:rPr>
          <w:rFonts w:ascii="Book Antiqua" w:hAnsi="Book Antiqua" w:cs="Arial"/>
        </w:rPr>
      </w:pPr>
    </w:p>
    <w:p w14:paraId="520D43E3" w14:textId="77777777" w:rsidR="001D3ECD" w:rsidRPr="0096560B" w:rsidRDefault="001D3ECD" w:rsidP="001D3ECD">
      <w:pPr>
        <w:jc w:val="both"/>
        <w:rPr>
          <w:rFonts w:ascii="Book Antiqua" w:hAnsi="Book Antiqua" w:cs="Arial"/>
        </w:rPr>
      </w:pPr>
      <w:r w:rsidRPr="0096560B">
        <w:rPr>
          <w:rFonts w:ascii="Book Antiqua" w:hAnsi="Book Antiqua" w:cs="Arial"/>
        </w:rPr>
        <w:t xml:space="preserve">(d) The SC with the approval of the </w:t>
      </w:r>
      <w:r w:rsidRPr="0096560B">
        <w:rPr>
          <w:rFonts w:ascii="Book Antiqua" w:hAnsi="Book Antiqua" w:cs="Arial"/>
          <w:i/>
          <w:iCs/>
        </w:rPr>
        <w:t>[Provincial Governor/ City Mayor/ Municipal Mayor]</w:t>
      </w:r>
      <w:r w:rsidRPr="0096560B">
        <w:rPr>
          <w:rFonts w:ascii="Book Antiqua" w:hAnsi="Book Antiqua" w:cs="Arial"/>
        </w:rPr>
        <w:t xml:space="preserve"> may invite provisional non-voting members from the national government agencies, </w:t>
      </w:r>
      <w:r w:rsidRPr="0096560B">
        <w:rPr>
          <w:rFonts w:ascii="Book Antiqua" w:hAnsi="Book Antiqua" w:cs="Arial"/>
        </w:rPr>
        <w:lastRenderedPageBreak/>
        <w:t xml:space="preserve">regulatory agencies, </w:t>
      </w:r>
      <w:r w:rsidRPr="0096560B">
        <w:rPr>
          <w:rFonts w:ascii="Book Antiqua" w:hAnsi="Book Antiqua" w:cs="Arial"/>
          <w:color w:val="1F1F1F"/>
          <w:shd w:val="clear" w:color="auto" w:fill="FFFFFF"/>
        </w:rPr>
        <w:t>Department of Economy, Planning, and Development</w:t>
      </w:r>
      <w:r w:rsidRPr="0096560B">
        <w:rPr>
          <w:rFonts w:ascii="Book Antiqua" w:hAnsi="Book Antiqua" w:cs="Arial"/>
        </w:rPr>
        <w:t xml:space="preserve">, Department of Interior and Local Government, and PPP Center, to observe in the proceedings of the </w:t>
      </w:r>
      <w:r w:rsidRPr="0096560B">
        <w:rPr>
          <w:rFonts w:ascii="Book Antiqua" w:hAnsi="Book Antiqua"/>
        </w:rPr>
        <w:t>P4</w:t>
      </w:r>
      <w:r w:rsidRPr="0096560B">
        <w:rPr>
          <w:rFonts w:ascii="Book Antiqua" w:hAnsi="Book Antiqua" w:cs="Arial"/>
        </w:rPr>
        <w:t>-SC.</w:t>
      </w:r>
    </w:p>
    <w:p w14:paraId="61F22F28" w14:textId="77777777" w:rsidR="001D3ECD" w:rsidRPr="0096560B" w:rsidRDefault="001D3ECD" w:rsidP="001D3ECD">
      <w:pPr>
        <w:jc w:val="both"/>
        <w:rPr>
          <w:rFonts w:ascii="Book Antiqua" w:hAnsi="Book Antiqua" w:cs="Arial"/>
        </w:rPr>
      </w:pPr>
    </w:p>
    <w:p w14:paraId="23080D9D" w14:textId="58E9F38C" w:rsidR="001D3ECD" w:rsidRPr="0096560B" w:rsidRDefault="001D3ECD" w:rsidP="001D3ECD">
      <w:pPr>
        <w:jc w:val="both"/>
        <w:rPr>
          <w:rFonts w:ascii="Book Antiqua" w:hAnsi="Book Antiqua"/>
        </w:rPr>
      </w:pPr>
      <w:r w:rsidRPr="0096560B">
        <w:rPr>
          <w:rFonts w:ascii="Book Antiqua" w:hAnsi="Book Antiqua"/>
        </w:rPr>
        <w:t xml:space="preserve">Sec. 13. </w:t>
      </w:r>
      <w:r w:rsidRPr="0096560B">
        <w:rPr>
          <w:rFonts w:ascii="Book Antiqua" w:hAnsi="Book Antiqua"/>
          <w:i/>
          <w:iCs/>
        </w:rPr>
        <w:t>PPPP Unit</w:t>
      </w:r>
      <w:r w:rsidRPr="0096560B">
        <w:rPr>
          <w:rFonts w:ascii="Book Antiqua" w:hAnsi="Book Antiqua"/>
        </w:rPr>
        <w:t xml:space="preserve">. – (a) The </w:t>
      </w:r>
      <w:r w:rsidRPr="0096560B">
        <w:rPr>
          <w:rFonts w:ascii="Book Antiqua" w:hAnsi="Book Antiqua" w:cs="Arial"/>
          <w:i/>
          <w:iCs/>
        </w:rPr>
        <w:t>[Provincial Governor/ City Mayor/ Municipal Mayor]</w:t>
      </w:r>
      <w:r w:rsidRPr="0096560B">
        <w:rPr>
          <w:rFonts w:ascii="Book Antiqua" w:hAnsi="Book Antiqua" w:cs="Arial"/>
        </w:rPr>
        <w:t xml:space="preserve"> shall </w:t>
      </w:r>
      <w:r w:rsidRPr="0096560B">
        <w:rPr>
          <w:rFonts w:ascii="Book Antiqua" w:hAnsi="Book Antiqua"/>
        </w:rPr>
        <w:t xml:space="preserve">form a dedicated PPPP unit responsible for planning, overseeing, implementing, and monitoring the PPPP Projects of the </w:t>
      </w:r>
      <w:r w:rsidRPr="00705C17">
        <w:rPr>
          <w:rFonts w:ascii="Book Antiqua" w:hAnsi="Book Antiqua"/>
          <w:i/>
          <w:iCs/>
        </w:rPr>
        <w:t>[LGU]</w:t>
      </w:r>
      <w:r w:rsidRPr="0096560B">
        <w:rPr>
          <w:rFonts w:ascii="Book Antiqua" w:hAnsi="Book Antiqua"/>
        </w:rPr>
        <w:t xml:space="preserve">. It shall assist the </w:t>
      </w:r>
      <w:r w:rsidRPr="0096560B">
        <w:rPr>
          <w:rFonts w:ascii="Book Antiqua" w:hAnsi="Book Antiqua" w:cs="Arial"/>
          <w:i/>
          <w:iCs/>
        </w:rPr>
        <w:t xml:space="preserve">[Provincial Governor/ City Mayor/ Municipal Mayor], </w:t>
      </w:r>
      <w:r w:rsidRPr="0096560B">
        <w:rPr>
          <w:rFonts w:ascii="Book Antiqua" w:hAnsi="Book Antiqua"/>
        </w:rPr>
        <w:t xml:space="preserve">Sanggunian </w:t>
      </w:r>
      <w:r w:rsidRPr="0096560B">
        <w:rPr>
          <w:rFonts w:ascii="Book Antiqua" w:hAnsi="Book Antiqua"/>
          <w:i/>
          <w:iCs/>
        </w:rPr>
        <w:t>[Panlalawigan/ Panlungsod/ Bayan]</w:t>
      </w:r>
      <w:r w:rsidR="0034355C" w:rsidRPr="0096560B">
        <w:rPr>
          <w:rFonts w:ascii="Book Antiqua" w:hAnsi="Book Antiqua"/>
        </w:rPr>
        <w:t>,</w:t>
      </w:r>
      <w:r w:rsidRPr="0096560B">
        <w:rPr>
          <w:rFonts w:ascii="Book Antiqua" w:hAnsi="Book Antiqua"/>
        </w:rPr>
        <w:t xml:space="preserve"> and the SC.</w:t>
      </w:r>
    </w:p>
    <w:p w14:paraId="06FF1216" w14:textId="77777777" w:rsidR="001D3ECD" w:rsidRPr="0096560B" w:rsidRDefault="001D3ECD" w:rsidP="001D3ECD">
      <w:pPr>
        <w:jc w:val="both"/>
        <w:rPr>
          <w:rFonts w:ascii="Book Antiqua" w:hAnsi="Book Antiqua"/>
        </w:rPr>
      </w:pPr>
    </w:p>
    <w:p w14:paraId="02658580" w14:textId="77777777" w:rsidR="001D3ECD" w:rsidRPr="0096560B" w:rsidRDefault="001D3ECD" w:rsidP="001D3ECD">
      <w:pPr>
        <w:jc w:val="both"/>
        <w:rPr>
          <w:rFonts w:ascii="Book Antiqua" w:hAnsi="Book Antiqua"/>
        </w:rPr>
      </w:pPr>
      <w:r w:rsidRPr="0096560B">
        <w:rPr>
          <w:rFonts w:ascii="Book Antiqua" w:hAnsi="Book Antiqua"/>
        </w:rPr>
        <w:t xml:space="preserve">(b) The PPPP unit shall be composed of the following minimum members who are knowledgeable on PPPPs, and shall be under the supervision of the head of the PPPP unit as designated by the </w:t>
      </w:r>
      <w:r w:rsidRPr="0096560B">
        <w:rPr>
          <w:rFonts w:ascii="Book Antiqua" w:hAnsi="Book Antiqua" w:cs="Arial"/>
          <w:i/>
          <w:iCs/>
        </w:rPr>
        <w:t>[Provincial Governor/ City Mayor/ Municipal Mayor]</w:t>
      </w:r>
      <w:r w:rsidRPr="0096560B">
        <w:rPr>
          <w:rFonts w:ascii="Book Antiqua" w:hAnsi="Book Antiqua"/>
        </w:rPr>
        <w:t xml:space="preserve">: </w:t>
      </w:r>
    </w:p>
    <w:p w14:paraId="0BBF3920" w14:textId="77777777" w:rsidR="001D3ECD" w:rsidRPr="0096560B" w:rsidRDefault="001D3ECD" w:rsidP="001D3ECD">
      <w:pPr>
        <w:jc w:val="both"/>
        <w:rPr>
          <w:rFonts w:ascii="Book Antiqua" w:hAnsi="Book Antiqua"/>
        </w:rPr>
      </w:pPr>
    </w:p>
    <w:p w14:paraId="41FF27E4" w14:textId="77777777" w:rsidR="001D3ECD" w:rsidRPr="0096560B" w:rsidRDefault="001D3ECD" w:rsidP="001D3ECD">
      <w:pPr>
        <w:pStyle w:val="NormalWeb"/>
        <w:numPr>
          <w:ilvl w:val="0"/>
          <w:numId w:val="24"/>
        </w:numPr>
        <w:shd w:val="clear" w:color="auto" w:fill="FFFFFF"/>
        <w:spacing w:before="0" w:beforeAutospacing="0" w:after="0" w:afterAutospacing="0"/>
        <w:rPr>
          <w:rFonts w:ascii="Book Antiqua" w:hAnsi="Book Antiqua"/>
        </w:rPr>
      </w:pPr>
      <w:r w:rsidRPr="0096560B">
        <w:rPr>
          <w:rFonts w:ascii="Book Antiqua" w:hAnsi="Book Antiqua"/>
        </w:rPr>
        <w:t>Technical personnel for planning;</w:t>
      </w:r>
    </w:p>
    <w:p w14:paraId="74AA2730" w14:textId="77777777" w:rsidR="001D3ECD" w:rsidRPr="0096560B" w:rsidRDefault="001D3ECD" w:rsidP="001D3ECD">
      <w:pPr>
        <w:pStyle w:val="NormalWeb"/>
        <w:numPr>
          <w:ilvl w:val="0"/>
          <w:numId w:val="24"/>
        </w:numPr>
        <w:shd w:val="clear" w:color="auto" w:fill="FFFFFF"/>
        <w:spacing w:before="0" w:beforeAutospacing="0" w:after="0" w:afterAutospacing="0"/>
        <w:rPr>
          <w:rFonts w:ascii="Book Antiqua" w:hAnsi="Book Antiqua"/>
        </w:rPr>
      </w:pPr>
      <w:r w:rsidRPr="0096560B">
        <w:rPr>
          <w:rFonts w:ascii="Book Antiqua" w:hAnsi="Book Antiqua"/>
        </w:rPr>
        <w:t>Technical personnel for project development;</w:t>
      </w:r>
    </w:p>
    <w:p w14:paraId="3EAE5765" w14:textId="77777777" w:rsidR="001D3ECD" w:rsidRPr="0096560B" w:rsidRDefault="001D3ECD" w:rsidP="001D3ECD">
      <w:pPr>
        <w:pStyle w:val="NormalWeb"/>
        <w:numPr>
          <w:ilvl w:val="0"/>
          <w:numId w:val="24"/>
        </w:numPr>
        <w:shd w:val="clear" w:color="auto" w:fill="FFFFFF"/>
        <w:spacing w:before="0" w:beforeAutospacing="0" w:after="0" w:afterAutospacing="0"/>
        <w:rPr>
          <w:rFonts w:ascii="Book Antiqua" w:hAnsi="Book Antiqua"/>
        </w:rPr>
      </w:pPr>
      <w:r w:rsidRPr="0096560B">
        <w:rPr>
          <w:rFonts w:ascii="Book Antiqua" w:hAnsi="Book Antiqua"/>
        </w:rPr>
        <w:t>Technical personnel for contract management;</w:t>
      </w:r>
    </w:p>
    <w:p w14:paraId="415B9A61" w14:textId="77777777" w:rsidR="001D3ECD" w:rsidRPr="0096560B" w:rsidRDefault="001D3ECD" w:rsidP="001D3ECD">
      <w:pPr>
        <w:pStyle w:val="NormalWeb"/>
        <w:numPr>
          <w:ilvl w:val="0"/>
          <w:numId w:val="24"/>
        </w:numPr>
        <w:shd w:val="clear" w:color="auto" w:fill="FFFFFF"/>
        <w:spacing w:before="0" w:beforeAutospacing="0" w:after="0" w:afterAutospacing="0"/>
        <w:rPr>
          <w:rFonts w:ascii="Book Antiqua" w:hAnsi="Book Antiqua"/>
        </w:rPr>
      </w:pPr>
      <w:r w:rsidRPr="0096560B">
        <w:rPr>
          <w:rFonts w:ascii="Book Antiqua" w:hAnsi="Book Antiqua"/>
        </w:rPr>
        <w:t>Finance personnel; and</w:t>
      </w:r>
    </w:p>
    <w:p w14:paraId="723E4929" w14:textId="77777777" w:rsidR="001D3ECD" w:rsidRPr="0096560B" w:rsidRDefault="001D3ECD" w:rsidP="001D3ECD">
      <w:pPr>
        <w:pStyle w:val="NormalWeb"/>
        <w:numPr>
          <w:ilvl w:val="0"/>
          <w:numId w:val="24"/>
        </w:numPr>
        <w:shd w:val="clear" w:color="auto" w:fill="FFFFFF"/>
        <w:spacing w:before="0" w:beforeAutospacing="0" w:after="0" w:afterAutospacing="0"/>
        <w:rPr>
          <w:rFonts w:ascii="Book Antiqua" w:hAnsi="Book Antiqua"/>
        </w:rPr>
      </w:pPr>
      <w:r w:rsidRPr="0096560B">
        <w:rPr>
          <w:rFonts w:ascii="Book Antiqua" w:hAnsi="Book Antiqua"/>
        </w:rPr>
        <w:t xml:space="preserve">Legal personnel. </w:t>
      </w:r>
    </w:p>
    <w:p w14:paraId="5A89A680" w14:textId="77777777" w:rsidR="001D3ECD" w:rsidRPr="0096560B" w:rsidRDefault="001D3ECD" w:rsidP="001D3ECD">
      <w:pPr>
        <w:pStyle w:val="NormalWeb"/>
        <w:shd w:val="clear" w:color="auto" w:fill="FFFFFF"/>
        <w:spacing w:before="0" w:beforeAutospacing="0" w:after="0" w:afterAutospacing="0"/>
        <w:rPr>
          <w:rFonts w:ascii="Book Antiqua" w:hAnsi="Book Antiqua"/>
        </w:rPr>
      </w:pPr>
    </w:p>
    <w:p w14:paraId="6DC55909" w14:textId="77777777" w:rsidR="001D3ECD" w:rsidRPr="0096560B" w:rsidRDefault="001D3ECD" w:rsidP="00234912">
      <w:pPr>
        <w:pStyle w:val="NormalWeb"/>
        <w:shd w:val="clear" w:color="auto" w:fill="FFFFFF"/>
        <w:spacing w:before="0" w:beforeAutospacing="0" w:after="0" w:afterAutospacing="0"/>
        <w:jc w:val="both"/>
        <w:rPr>
          <w:rFonts w:ascii="Book Antiqua" w:hAnsi="Book Antiqua"/>
        </w:rPr>
      </w:pPr>
      <w:r w:rsidRPr="0096560B">
        <w:rPr>
          <w:rFonts w:ascii="Book Antiqua" w:hAnsi="Book Antiqua"/>
        </w:rPr>
        <w:t xml:space="preserve">Such personnel may be outsourced by the </w:t>
      </w:r>
      <w:r w:rsidRPr="0096560B">
        <w:rPr>
          <w:rFonts w:ascii="Book Antiqua" w:hAnsi="Book Antiqua" w:cs="Arial"/>
          <w:i/>
          <w:iCs/>
        </w:rPr>
        <w:t>[Provincial Governor/ City Mayor/ Municipal Mayor]</w:t>
      </w:r>
      <w:r w:rsidRPr="0096560B">
        <w:rPr>
          <w:rFonts w:ascii="Book Antiqua" w:hAnsi="Book Antiqua"/>
        </w:rPr>
        <w:t xml:space="preserve">. </w:t>
      </w:r>
    </w:p>
    <w:p w14:paraId="46F5949F" w14:textId="77777777" w:rsidR="00234912" w:rsidRPr="0096560B" w:rsidRDefault="00234912" w:rsidP="001D3ECD">
      <w:pPr>
        <w:pStyle w:val="NormalWeb"/>
        <w:shd w:val="clear" w:color="auto" w:fill="FFFFFF"/>
        <w:spacing w:before="0" w:beforeAutospacing="0" w:after="0" w:afterAutospacing="0"/>
        <w:rPr>
          <w:rFonts w:ascii="Book Antiqua" w:hAnsi="Book Antiqua"/>
        </w:rPr>
      </w:pPr>
    </w:p>
    <w:p w14:paraId="5653763F" w14:textId="557EBA68" w:rsidR="00234912" w:rsidRPr="0096560B" w:rsidRDefault="00234912" w:rsidP="00234912">
      <w:pPr>
        <w:pStyle w:val="NormalWeb"/>
        <w:shd w:val="clear" w:color="auto" w:fill="FFFFFF"/>
        <w:spacing w:before="0" w:beforeAutospacing="0" w:after="0" w:afterAutospacing="0"/>
        <w:jc w:val="both"/>
        <w:rPr>
          <w:rFonts w:ascii="Book Antiqua" w:hAnsi="Book Antiqua"/>
        </w:rPr>
      </w:pPr>
      <w:r w:rsidRPr="0096560B">
        <w:rPr>
          <w:rFonts w:ascii="Book Antiqua" w:hAnsi="Book Antiqua"/>
        </w:rPr>
        <w:t xml:space="preserve">Sec. 14. </w:t>
      </w:r>
      <w:r w:rsidRPr="0096560B">
        <w:rPr>
          <w:rFonts w:ascii="Book Antiqua" w:hAnsi="Book Antiqua"/>
          <w:i/>
          <w:iCs/>
        </w:rPr>
        <w:t>PPPP Regulatory Authority</w:t>
      </w:r>
      <w:r w:rsidRPr="0096560B">
        <w:rPr>
          <w:rFonts w:ascii="Book Antiqua" w:hAnsi="Book Antiqua"/>
        </w:rPr>
        <w:t xml:space="preserve">. – (a) The PPPP Regulatory Authority (RA) created under this Ordinance </w:t>
      </w:r>
      <w:r w:rsidRPr="0096560B">
        <w:rPr>
          <w:rFonts w:ascii="Book Antiqua" w:hAnsi="Book Antiqua" w:cs="Calibri"/>
        </w:rPr>
        <w:t xml:space="preserve">shall be delegated with contract management functions, such as partnership management (i.e., corporate governance, communication and information sharing, and dispute resolution), performance or service delivery management (i.e., risk management and performance management), and contract administration (i.e., variation management, contract maintenance and financial administration), for all </w:t>
      </w:r>
      <w:r w:rsidRPr="0096560B">
        <w:rPr>
          <w:rFonts w:ascii="Book Antiqua" w:hAnsi="Book Antiqua"/>
        </w:rPr>
        <w:t>PPPP</w:t>
      </w:r>
      <w:r w:rsidRPr="0096560B">
        <w:rPr>
          <w:rFonts w:ascii="Book Antiqua" w:hAnsi="Book Antiqua" w:cs="Calibri"/>
        </w:rPr>
        <w:t xml:space="preserve"> arrangements entered into by the </w:t>
      </w:r>
      <w:r w:rsidRPr="0096560B">
        <w:rPr>
          <w:rFonts w:ascii="Book Antiqua" w:hAnsi="Book Antiqua" w:cs="Calibri"/>
          <w:i/>
          <w:iCs/>
        </w:rPr>
        <w:t>[</w:t>
      </w:r>
      <w:r w:rsidRPr="0096560B">
        <w:rPr>
          <w:rFonts w:ascii="Book Antiqua" w:hAnsi="Book Antiqua" w:cs="Arial"/>
          <w:i/>
          <w:iCs/>
        </w:rPr>
        <w:t>Province/ City/ Municipality]</w:t>
      </w:r>
      <w:r w:rsidRPr="0096560B">
        <w:rPr>
          <w:rFonts w:ascii="Book Antiqua" w:hAnsi="Book Antiqua" w:cs="Calibri"/>
        </w:rPr>
        <w:t xml:space="preserve">. Aside from these, </w:t>
      </w:r>
      <w:r w:rsidRPr="0096560B">
        <w:rPr>
          <w:rFonts w:ascii="Book Antiqua" w:hAnsi="Book Antiqua"/>
        </w:rPr>
        <w:t>the RA shall be responsible for setting and monitoring the tariff, and administering the subsidy pursuant to the PPPP contract. The RA shall adopt a contract management manual per PPPP project.</w:t>
      </w:r>
    </w:p>
    <w:p w14:paraId="5AEC2A99" w14:textId="77777777" w:rsidR="00234912" w:rsidRPr="0096560B" w:rsidRDefault="00234912" w:rsidP="00234912">
      <w:pPr>
        <w:jc w:val="both"/>
        <w:rPr>
          <w:rFonts w:ascii="Book Antiqua" w:hAnsi="Book Antiqua"/>
        </w:rPr>
      </w:pPr>
    </w:p>
    <w:p w14:paraId="312B1603" w14:textId="77777777" w:rsidR="00234912" w:rsidRPr="0096560B" w:rsidRDefault="00234912" w:rsidP="00234912">
      <w:pPr>
        <w:tabs>
          <w:tab w:val="left" w:pos="990"/>
        </w:tabs>
        <w:jc w:val="both"/>
        <w:rPr>
          <w:rFonts w:ascii="Book Antiqua" w:hAnsi="Book Antiqua" w:cs="Calibri"/>
        </w:rPr>
      </w:pPr>
      <w:r w:rsidRPr="0096560B">
        <w:rPr>
          <w:rFonts w:ascii="Book Antiqua" w:hAnsi="Book Antiqua" w:cs="Calibri"/>
        </w:rPr>
        <w:t>(b) The membership of the RA shall be composed of the following:</w:t>
      </w:r>
    </w:p>
    <w:p w14:paraId="5CF8302E" w14:textId="77777777" w:rsidR="00234912" w:rsidRPr="0096560B" w:rsidRDefault="00234912" w:rsidP="00234912">
      <w:pPr>
        <w:rPr>
          <w:rFonts w:ascii="Book Antiqua" w:hAnsi="Book Antiqua" w:cs="Calibri"/>
        </w:rPr>
      </w:pPr>
    </w:p>
    <w:p w14:paraId="385D2C4E" w14:textId="77777777" w:rsidR="00234912" w:rsidRPr="0096560B" w:rsidRDefault="00234912" w:rsidP="00234912">
      <w:pPr>
        <w:numPr>
          <w:ilvl w:val="0"/>
          <w:numId w:val="27"/>
        </w:numPr>
        <w:jc w:val="both"/>
        <w:rPr>
          <w:rFonts w:ascii="Book Antiqua" w:hAnsi="Book Antiqua" w:cs="Calibri"/>
        </w:rPr>
      </w:pPr>
      <w:r w:rsidRPr="0096560B">
        <w:rPr>
          <w:rFonts w:ascii="Book Antiqua" w:hAnsi="Book Antiqua" w:cs="Calibri"/>
        </w:rPr>
        <w:t xml:space="preserve">Chairperson: The </w:t>
      </w:r>
      <w:r w:rsidRPr="0096560B">
        <w:rPr>
          <w:rFonts w:ascii="Book Antiqua" w:hAnsi="Book Antiqua" w:cs="Calibri"/>
          <w:i/>
          <w:iCs/>
        </w:rPr>
        <w:t>[</w:t>
      </w:r>
      <w:r w:rsidRPr="0096560B">
        <w:rPr>
          <w:rFonts w:ascii="Book Antiqua" w:hAnsi="Book Antiqua" w:cs="Arial"/>
          <w:i/>
          <w:iCs/>
        </w:rPr>
        <w:t xml:space="preserve">Provincial Governor/ City Mayor/ Municipal </w:t>
      </w:r>
      <w:r w:rsidRPr="0096560B">
        <w:rPr>
          <w:rFonts w:ascii="Book Antiqua" w:hAnsi="Book Antiqua" w:cs="Calibri"/>
          <w:i/>
          <w:iCs/>
        </w:rPr>
        <w:t>Mayor</w:t>
      </w:r>
      <w:r w:rsidRPr="0096560B">
        <w:rPr>
          <w:rFonts w:ascii="Book Antiqua" w:hAnsi="Book Antiqua" w:cs="Arial"/>
          <w:bCs/>
          <w:i/>
          <w:iCs/>
        </w:rPr>
        <w:t>]</w:t>
      </w:r>
      <w:r w:rsidRPr="0096560B">
        <w:rPr>
          <w:rFonts w:ascii="Book Antiqua" w:hAnsi="Book Antiqua" w:cs="Arial"/>
          <w:bCs/>
        </w:rPr>
        <w:t xml:space="preserve"> </w:t>
      </w:r>
      <w:r w:rsidRPr="0096560B">
        <w:rPr>
          <w:rFonts w:ascii="Book Antiqua" w:hAnsi="Book Antiqua" w:cs="Calibri"/>
        </w:rPr>
        <w:t xml:space="preserve">or the </w:t>
      </w:r>
      <w:r w:rsidRPr="0096560B">
        <w:rPr>
          <w:rFonts w:ascii="Book Antiqua" w:hAnsi="Book Antiqua" w:cs="Calibri"/>
          <w:i/>
          <w:iCs/>
        </w:rPr>
        <w:t>[</w:t>
      </w:r>
      <w:r w:rsidRPr="0096560B">
        <w:rPr>
          <w:rFonts w:ascii="Book Antiqua" w:hAnsi="Book Antiqua" w:cs="Arial"/>
          <w:i/>
          <w:iCs/>
        </w:rPr>
        <w:t xml:space="preserve">Provincial/ City/ Municipal] </w:t>
      </w:r>
      <w:r w:rsidRPr="0096560B">
        <w:rPr>
          <w:rFonts w:ascii="Book Antiqua" w:hAnsi="Book Antiqua" w:cs="Arial"/>
        </w:rPr>
        <w:t>Administrator</w:t>
      </w:r>
      <w:r w:rsidRPr="0096560B">
        <w:rPr>
          <w:rFonts w:ascii="Book Antiqua" w:hAnsi="Book Antiqua" w:cs="Calibri"/>
        </w:rPr>
        <w:t xml:space="preserve"> if so designated by the former;</w:t>
      </w:r>
    </w:p>
    <w:p w14:paraId="69796CC6" w14:textId="79C1FF4B" w:rsidR="00234912" w:rsidRPr="0096560B" w:rsidRDefault="00234912" w:rsidP="00234912">
      <w:pPr>
        <w:numPr>
          <w:ilvl w:val="0"/>
          <w:numId w:val="27"/>
        </w:numPr>
        <w:jc w:val="both"/>
        <w:rPr>
          <w:rFonts w:ascii="Book Antiqua" w:hAnsi="Book Antiqua" w:cs="Calibri"/>
        </w:rPr>
      </w:pPr>
      <w:r w:rsidRPr="0096560B">
        <w:rPr>
          <w:rFonts w:ascii="Book Antiqua" w:hAnsi="Book Antiqua" w:cs="Calibri"/>
        </w:rPr>
        <w:t xml:space="preserve">Vice-Chairperson: The </w:t>
      </w:r>
      <w:r w:rsidRPr="00705C17">
        <w:rPr>
          <w:rFonts w:ascii="Book Antiqua" w:hAnsi="Book Antiqua" w:cs="Calibri"/>
          <w:i/>
          <w:iCs/>
        </w:rPr>
        <w:t>[Vice-Governor/</w:t>
      </w:r>
      <w:r w:rsidR="00705C17">
        <w:rPr>
          <w:rFonts w:ascii="Book Antiqua" w:hAnsi="Book Antiqua" w:cs="Calibri"/>
          <w:i/>
          <w:iCs/>
        </w:rPr>
        <w:t xml:space="preserve"> </w:t>
      </w:r>
      <w:r w:rsidRPr="00705C17">
        <w:rPr>
          <w:rFonts w:ascii="Book Antiqua" w:hAnsi="Book Antiqua" w:cs="Calibri"/>
          <w:i/>
          <w:iCs/>
        </w:rPr>
        <w:t>Vice-Mayor]</w:t>
      </w:r>
      <w:r w:rsidRPr="0096560B">
        <w:rPr>
          <w:rFonts w:ascii="Book Antiqua" w:hAnsi="Book Antiqua" w:cs="Calibri"/>
        </w:rPr>
        <w:t xml:space="preserve"> or a member of the </w:t>
      </w:r>
      <w:r w:rsidRPr="0096560B">
        <w:rPr>
          <w:rFonts w:ascii="Book Antiqua" w:hAnsi="Book Antiqua"/>
        </w:rPr>
        <w:t xml:space="preserve">Sangguniang </w:t>
      </w:r>
      <w:r w:rsidRPr="00705C17">
        <w:rPr>
          <w:rFonts w:ascii="Book Antiqua" w:hAnsi="Book Antiqua"/>
          <w:i/>
          <w:iCs/>
        </w:rPr>
        <w:t>[Panlalawigan/ Panlungsod/ Bayan]</w:t>
      </w:r>
      <w:r w:rsidRPr="0096560B">
        <w:rPr>
          <w:rFonts w:ascii="Book Antiqua" w:hAnsi="Book Antiqua" w:cs="Calibri"/>
        </w:rPr>
        <w:t xml:space="preserve"> to be chosen by the Sanggunian as evidenced by an appropriate resolution;</w:t>
      </w:r>
    </w:p>
    <w:p w14:paraId="724EC9DC" w14:textId="77777777" w:rsidR="00234912" w:rsidRPr="0096560B" w:rsidRDefault="00234912" w:rsidP="00234912">
      <w:pPr>
        <w:numPr>
          <w:ilvl w:val="0"/>
          <w:numId w:val="27"/>
        </w:numPr>
        <w:jc w:val="both"/>
        <w:rPr>
          <w:rFonts w:ascii="Book Antiqua" w:hAnsi="Book Antiqua" w:cs="Calibri"/>
        </w:rPr>
      </w:pPr>
      <w:r w:rsidRPr="0096560B">
        <w:rPr>
          <w:rFonts w:ascii="Book Antiqua" w:hAnsi="Book Antiqua" w:cs="Calibri"/>
        </w:rPr>
        <w:t>Members:</w:t>
      </w:r>
    </w:p>
    <w:p w14:paraId="53A2E645" w14:textId="77777777" w:rsidR="00234912" w:rsidRPr="0096560B" w:rsidRDefault="00234912" w:rsidP="00234912">
      <w:pPr>
        <w:ind w:left="720"/>
        <w:jc w:val="both"/>
        <w:rPr>
          <w:rFonts w:ascii="Book Antiqua" w:hAnsi="Book Antiqua" w:cs="Calibri"/>
        </w:rPr>
      </w:pPr>
    </w:p>
    <w:p w14:paraId="2B68CDBE" w14:textId="695C9F8A" w:rsidR="00234912" w:rsidRPr="0096560B" w:rsidRDefault="00234912" w:rsidP="00234912">
      <w:pPr>
        <w:pStyle w:val="ListParagraph"/>
        <w:numPr>
          <w:ilvl w:val="0"/>
          <w:numId w:val="28"/>
        </w:numPr>
        <w:spacing w:after="0" w:line="240" w:lineRule="auto"/>
        <w:jc w:val="both"/>
        <w:rPr>
          <w:rFonts w:ascii="Book Antiqua" w:hAnsi="Book Antiqua" w:cs="Calibri"/>
          <w:sz w:val="24"/>
          <w:szCs w:val="24"/>
        </w:rPr>
      </w:pPr>
      <w:r w:rsidRPr="0096560B">
        <w:rPr>
          <w:rFonts w:ascii="Book Antiqua" w:hAnsi="Book Antiqua" w:cs="Calibri"/>
          <w:sz w:val="24"/>
          <w:szCs w:val="24"/>
        </w:rPr>
        <w:t xml:space="preserve">Two (2) representatives of the </w:t>
      </w:r>
      <w:r w:rsidRPr="0096560B">
        <w:rPr>
          <w:rFonts w:ascii="Book Antiqua" w:hAnsi="Book Antiqua"/>
          <w:sz w:val="24"/>
          <w:szCs w:val="24"/>
        </w:rPr>
        <w:t xml:space="preserve">Sanggunian </w:t>
      </w:r>
      <w:r w:rsidRPr="0096560B">
        <w:rPr>
          <w:rFonts w:ascii="Book Antiqua" w:hAnsi="Book Antiqua"/>
          <w:i/>
          <w:iCs/>
          <w:sz w:val="24"/>
          <w:szCs w:val="24"/>
        </w:rPr>
        <w:t>[Panlalawigan/ Panlungsod/ Bayan]</w:t>
      </w:r>
      <w:r w:rsidRPr="0096560B">
        <w:rPr>
          <w:rFonts w:ascii="Book Antiqua" w:hAnsi="Book Antiqua" w:cs="Calibri"/>
          <w:sz w:val="24"/>
          <w:szCs w:val="24"/>
        </w:rPr>
        <w:t xml:space="preserve"> belonging to two (2) distinct registered political parties to be chosen </w:t>
      </w:r>
      <w:r w:rsidR="0034355C" w:rsidRPr="0096560B">
        <w:rPr>
          <w:rFonts w:ascii="Book Antiqua" w:hAnsi="Book Antiqua" w:cs="Calibri"/>
          <w:sz w:val="24"/>
          <w:szCs w:val="24"/>
        </w:rPr>
        <w:lastRenderedPageBreak/>
        <w:t>based</w:t>
      </w:r>
      <w:r w:rsidRPr="0096560B">
        <w:rPr>
          <w:rFonts w:ascii="Book Antiqua" w:hAnsi="Book Antiqua" w:cs="Calibri"/>
          <w:sz w:val="24"/>
          <w:szCs w:val="24"/>
        </w:rPr>
        <w:t xml:space="preserve"> o</w:t>
      </w:r>
      <w:r w:rsidR="0034355C" w:rsidRPr="0096560B">
        <w:rPr>
          <w:rFonts w:ascii="Book Antiqua" w:hAnsi="Book Antiqua" w:cs="Calibri"/>
          <w:sz w:val="24"/>
          <w:szCs w:val="24"/>
        </w:rPr>
        <w:t>n</w:t>
      </w:r>
      <w:r w:rsidRPr="0096560B">
        <w:rPr>
          <w:rFonts w:ascii="Book Antiqua" w:hAnsi="Book Antiqua" w:cs="Calibri"/>
          <w:sz w:val="24"/>
          <w:szCs w:val="24"/>
        </w:rPr>
        <w:t xml:space="preserve"> proportional representation of all parties represented in the </w:t>
      </w:r>
      <w:r w:rsidRPr="0096560B">
        <w:rPr>
          <w:rFonts w:ascii="Book Antiqua" w:hAnsi="Book Antiqua"/>
          <w:sz w:val="24"/>
          <w:szCs w:val="24"/>
        </w:rPr>
        <w:t xml:space="preserve">Sanggunian </w:t>
      </w:r>
      <w:r w:rsidRPr="0096560B">
        <w:rPr>
          <w:rFonts w:ascii="Book Antiqua" w:hAnsi="Book Antiqua"/>
          <w:i/>
          <w:iCs/>
          <w:sz w:val="24"/>
          <w:szCs w:val="24"/>
        </w:rPr>
        <w:t>[Panlalawigan/ Panlungsod/ Bayan]</w:t>
      </w:r>
      <w:r w:rsidRPr="0096560B">
        <w:rPr>
          <w:rFonts w:ascii="Book Antiqua" w:hAnsi="Book Antiqua" w:cs="Calibri"/>
          <w:sz w:val="24"/>
          <w:szCs w:val="24"/>
        </w:rPr>
        <w:t>;</w:t>
      </w:r>
    </w:p>
    <w:p w14:paraId="6EA9C258" w14:textId="77777777" w:rsidR="00234912" w:rsidRPr="0096560B" w:rsidRDefault="00234912" w:rsidP="00234912">
      <w:pPr>
        <w:pStyle w:val="ListParagraph"/>
        <w:numPr>
          <w:ilvl w:val="0"/>
          <w:numId w:val="28"/>
        </w:numPr>
        <w:spacing w:after="0" w:line="240" w:lineRule="auto"/>
        <w:jc w:val="both"/>
        <w:rPr>
          <w:rFonts w:ascii="Book Antiqua" w:hAnsi="Book Antiqua" w:cs="Calibri"/>
          <w:sz w:val="24"/>
          <w:szCs w:val="24"/>
        </w:rPr>
      </w:pPr>
      <w:r w:rsidRPr="0096560B">
        <w:rPr>
          <w:rFonts w:ascii="Book Antiqua" w:hAnsi="Book Antiqua" w:cs="Arial"/>
          <w:i/>
          <w:iCs/>
          <w:sz w:val="24"/>
          <w:szCs w:val="24"/>
        </w:rPr>
        <w:t>[Provincial/ City/ Municipal]</w:t>
      </w:r>
      <w:r w:rsidRPr="0096560B">
        <w:rPr>
          <w:rFonts w:ascii="Book Antiqua" w:hAnsi="Book Antiqua" w:cs="Calibri"/>
          <w:sz w:val="24"/>
          <w:szCs w:val="24"/>
        </w:rPr>
        <w:t xml:space="preserve"> Legal Officer;</w:t>
      </w:r>
    </w:p>
    <w:p w14:paraId="01919F63" w14:textId="77777777" w:rsidR="00234912" w:rsidRPr="0096560B" w:rsidRDefault="00234912" w:rsidP="00234912">
      <w:pPr>
        <w:pStyle w:val="ListParagraph"/>
        <w:numPr>
          <w:ilvl w:val="0"/>
          <w:numId w:val="28"/>
        </w:numPr>
        <w:spacing w:after="0" w:line="240" w:lineRule="auto"/>
        <w:jc w:val="both"/>
        <w:rPr>
          <w:rFonts w:ascii="Book Antiqua" w:hAnsi="Book Antiqua" w:cs="Calibri"/>
          <w:sz w:val="24"/>
          <w:szCs w:val="24"/>
        </w:rPr>
      </w:pPr>
      <w:r w:rsidRPr="0096560B">
        <w:rPr>
          <w:rFonts w:ascii="Book Antiqua" w:hAnsi="Book Antiqua" w:cs="Arial"/>
          <w:i/>
          <w:iCs/>
          <w:sz w:val="24"/>
          <w:szCs w:val="24"/>
        </w:rPr>
        <w:t>[Provincial/ City/ Municipal]</w:t>
      </w:r>
      <w:r w:rsidRPr="0096560B">
        <w:rPr>
          <w:rFonts w:ascii="Book Antiqua" w:hAnsi="Book Antiqua" w:cs="Calibri"/>
          <w:sz w:val="24"/>
          <w:szCs w:val="24"/>
        </w:rPr>
        <w:t xml:space="preserve"> Treasurer; </w:t>
      </w:r>
    </w:p>
    <w:p w14:paraId="4A9C3E5B" w14:textId="77777777" w:rsidR="00234912" w:rsidRPr="0096560B" w:rsidRDefault="00234912" w:rsidP="00234912">
      <w:pPr>
        <w:pStyle w:val="ListParagraph"/>
        <w:numPr>
          <w:ilvl w:val="0"/>
          <w:numId w:val="28"/>
        </w:numPr>
        <w:spacing w:after="0" w:line="240" w:lineRule="auto"/>
        <w:jc w:val="both"/>
        <w:rPr>
          <w:rFonts w:ascii="Book Antiqua" w:hAnsi="Book Antiqua" w:cs="Calibri"/>
          <w:sz w:val="24"/>
          <w:szCs w:val="24"/>
        </w:rPr>
      </w:pPr>
      <w:r w:rsidRPr="0096560B">
        <w:rPr>
          <w:rFonts w:ascii="Book Antiqua" w:hAnsi="Book Antiqua" w:cs="Arial"/>
          <w:i/>
          <w:iCs/>
          <w:sz w:val="24"/>
          <w:szCs w:val="24"/>
        </w:rPr>
        <w:t>[Provincial/ City/ Municipal]</w:t>
      </w:r>
      <w:r w:rsidRPr="0096560B">
        <w:rPr>
          <w:rFonts w:ascii="Book Antiqua" w:hAnsi="Book Antiqua" w:cs="Calibri"/>
          <w:sz w:val="24"/>
          <w:szCs w:val="24"/>
        </w:rPr>
        <w:t xml:space="preserve"> Planning and Development Officer; and</w:t>
      </w:r>
    </w:p>
    <w:p w14:paraId="6710F509" w14:textId="77777777" w:rsidR="00234912" w:rsidRPr="0096560B" w:rsidRDefault="00234912" w:rsidP="00234912">
      <w:pPr>
        <w:pStyle w:val="ListParagraph"/>
        <w:numPr>
          <w:ilvl w:val="0"/>
          <w:numId w:val="28"/>
        </w:numPr>
        <w:spacing w:after="0" w:line="240" w:lineRule="auto"/>
        <w:jc w:val="both"/>
        <w:rPr>
          <w:rFonts w:ascii="Book Antiqua" w:hAnsi="Book Antiqua" w:cs="Calibri"/>
          <w:sz w:val="24"/>
          <w:szCs w:val="24"/>
        </w:rPr>
      </w:pPr>
      <w:r w:rsidRPr="0096560B">
        <w:rPr>
          <w:rFonts w:ascii="Book Antiqua" w:hAnsi="Book Antiqua" w:cs="Calibri"/>
          <w:sz w:val="24"/>
          <w:szCs w:val="24"/>
        </w:rPr>
        <w:t xml:space="preserve">Two (2) representatives from and chosen by the accredited CSOs, </w:t>
      </w:r>
      <w:r w:rsidRPr="0096560B">
        <w:rPr>
          <w:rFonts w:ascii="Book Antiqua" w:hAnsi="Book Antiqua"/>
          <w:sz w:val="24"/>
          <w:szCs w:val="24"/>
        </w:rPr>
        <w:t xml:space="preserve">POs and NGOs </w:t>
      </w:r>
      <w:r w:rsidRPr="0096560B">
        <w:rPr>
          <w:rFonts w:ascii="Book Antiqua" w:hAnsi="Book Antiqua" w:cs="Calibri"/>
          <w:sz w:val="24"/>
          <w:szCs w:val="24"/>
        </w:rPr>
        <w:t xml:space="preserve">who are members of the </w:t>
      </w:r>
      <w:r w:rsidRPr="0096560B">
        <w:rPr>
          <w:rFonts w:ascii="Book Antiqua" w:hAnsi="Book Antiqua" w:cs="Calibri"/>
          <w:i/>
          <w:iCs/>
          <w:sz w:val="24"/>
          <w:szCs w:val="24"/>
        </w:rPr>
        <w:t>[</w:t>
      </w:r>
      <w:r w:rsidRPr="0096560B">
        <w:rPr>
          <w:rFonts w:ascii="Book Antiqua" w:hAnsi="Book Antiqua" w:cs="Arial"/>
          <w:i/>
          <w:iCs/>
          <w:sz w:val="24"/>
          <w:szCs w:val="24"/>
        </w:rPr>
        <w:t>Provincial/ City/ Municipal]</w:t>
      </w:r>
      <w:r w:rsidRPr="0096560B">
        <w:rPr>
          <w:rFonts w:ascii="Book Antiqua" w:hAnsi="Book Antiqua" w:cs="Calibri"/>
          <w:sz w:val="24"/>
          <w:szCs w:val="24"/>
        </w:rPr>
        <w:t xml:space="preserve"> Development Council. These representatives shall not be the same representatives in the </w:t>
      </w:r>
      <w:r w:rsidRPr="0096560B">
        <w:rPr>
          <w:rFonts w:ascii="Book Antiqua" w:hAnsi="Book Antiqua"/>
          <w:sz w:val="24"/>
          <w:szCs w:val="24"/>
        </w:rPr>
        <w:t>P4</w:t>
      </w:r>
      <w:r w:rsidRPr="0096560B">
        <w:rPr>
          <w:rFonts w:ascii="Book Antiqua" w:hAnsi="Book Antiqua" w:cs="Calibri"/>
          <w:sz w:val="24"/>
          <w:szCs w:val="24"/>
        </w:rPr>
        <w:t>-SC.</w:t>
      </w:r>
    </w:p>
    <w:p w14:paraId="1095469E" w14:textId="77777777" w:rsidR="00234912" w:rsidRPr="0096560B" w:rsidRDefault="00234912" w:rsidP="00234912">
      <w:pPr>
        <w:rPr>
          <w:rFonts w:ascii="Book Antiqua" w:hAnsi="Book Antiqua" w:cs="Calibri"/>
        </w:rPr>
      </w:pPr>
    </w:p>
    <w:p w14:paraId="49C2E7E6" w14:textId="77777777" w:rsidR="00234912" w:rsidRPr="0096560B" w:rsidRDefault="00234912" w:rsidP="00234912">
      <w:pPr>
        <w:jc w:val="both"/>
        <w:rPr>
          <w:rFonts w:ascii="Book Antiqua" w:hAnsi="Book Antiqua" w:cs="Calibri"/>
        </w:rPr>
      </w:pPr>
      <w:r w:rsidRPr="0096560B">
        <w:rPr>
          <w:rFonts w:ascii="Book Antiqua" w:hAnsi="Book Antiqua" w:cs="Calibri"/>
        </w:rPr>
        <w:t>A quorum of the RA shall be composed of a simple majority of all voting members. The Chairperson shall vote only in case of a tie.</w:t>
      </w:r>
    </w:p>
    <w:p w14:paraId="55474DDA" w14:textId="77777777" w:rsidR="00234912" w:rsidRPr="0096560B" w:rsidRDefault="00234912" w:rsidP="00234912">
      <w:pPr>
        <w:rPr>
          <w:rFonts w:ascii="Book Antiqua" w:hAnsi="Book Antiqua" w:cs="Calibri"/>
        </w:rPr>
      </w:pPr>
    </w:p>
    <w:p w14:paraId="2B82823B" w14:textId="21615C6F" w:rsidR="00234912" w:rsidRPr="0096560B" w:rsidRDefault="00234912" w:rsidP="00234912">
      <w:pPr>
        <w:jc w:val="both"/>
        <w:rPr>
          <w:rFonts w:ascii="Book Antiqua" w:hAnsi="Book Antiqua" w:cs="Calibri"/>
        </w:rPr>
      </w:pPr>
      <w:r w:rsidRPr="0096560B">
        <w:rPr>
          <w:rFonts w:ascii="Book Antiqua" w:hAnsi="Book Antiqua" w:cs="Calibri"/>
        </w:rPr>
        <w:t xml:space="preserve">(c) The RA may appoint a contract manager for the PPPP project depending on the </w:t>
      </w:r>
      <w:r w:rsidRPr="0096560B">
        <w:rPr>
          <w:rFonts w:ascii="Book Antiqua" w:hAnsi="Book Antiqua"/>
        </w:rPr>
        <w:t>PPPP</w:t>
      </w:r>
      <w:r w:rsidRPr="0096560B">
        <w:rPr>
          <w:rFonts w:ascii="Book Antiqua" w:hAnsi="Book Antiqua" w:cs="Calibri"/>
        </w:rPr>
        <w:t xml:space="preserve"> contract value, complexity and associated risks. The contract manager shall have the necessary management skills and technical knowledge of the goods, services</w:t>
      </w:r>
      <w:r w:rsidR="0034355C" w:rsidRPr="0096560B">
        <w:rPr>
          <w:rFonts w:ascii="Book Antiqua" w:hAnsi="Book Antiqua"/>
        </w:rPr>
        <w:t>,</w:t>
      </w:r>
      <w:r w:rsidRPr="0096560B">
        <w:rPr>
          <w:rFonts w:ascii="Book Antiqua" w:hAnsi="Book Antiqua" w:cs="Calibri"/>
        </w:rPr>
        <w:t xml:space="preserve"> or works to be provided under the </w:t>
      </w:r>
      <w:r w:rsidRPr="0096560B">
        <w:rPr>
          <w:rFonts w:ascii="Book Antiqua" w:hAnsi="Book Antiqua"/>
        </w:rPr>
        <w:t>PPPP</w:t>
      </w:r>
      <w:r w:rsidRPr="0096560B">
        <w:rPr>
          <w:rFonts w:ascii="Book Antiqua" w:hAnsi="Book Antiqua" w:cs="Calibri"/>
        </w:rPr>
        <w:t xml:space="preserve"> contract. </w:t>
      </w:r>
    </w:p>
    <w:p w14:paraId="48CAE9B3" w14:textId="77777777" w:rsidR="00234912" w:rsidRPr="0096560B" w:rsidRDefault="00234912" w:rsidP="00234912">
      <w:pPr>
        <w:jc w:val="both"/>
        <w:rPr>
          <w:rFonts w:ascii="Book Antiqua" w:hAnsi="Book Antiqua" w:cs="Calibri"/>
        </w:rPr>
      </w:pPr>
    </w:p>
    <w:p w14:paraId="7AD89203" w14:textId="77777777" w:rsidR="003369E6" w:rsidRPr="0096560B" w:rsidRDefault="00234912" w:rsidP="003369E6">
      <w:pPr>
        <w:jc w:val="both"/>
        <w:rPr>
          <w:rFonts w:ascii="Book Antiqua" w:hAnsi="Book Antiqua" w:cs="Calibri"/>
        </w:rPr>
      </w:pPr>
      <w:r w:rsidRPr="0096560B">
        <w:rPr>
          <w:rFonts w:ascii="Book Antiqua" w:hAnsi="Book Antiqua" w:cs="Calibri"/>
        </w:rPr>
        <w:t>(d) The RA</w:t>
      </w:r>
      <w:r w:rsidR="0034355C" w:rsidRPr="0096560B">
        <w:rPr>
          <w:rFonts w:ascii="Book Antiqua" w:hAnsi="Book Antiqua"/>
        </w:rPr>
        <w:t>,</w:t>
      </w:r>
      <w:r w:rsidRPr="0096560B">
        <w:rPr>
          <w:rFonts w:ascii="Book Antiqua" w:hAnsi="Book Antiqua" w:cs="Calibri"/>
        </w:rPr>
        <w:t xml:space="preserve"> with the approval of the </w:t>
      </w:r>
      <w:r w:rsidRPr="0096560B">
        <w:rPr>
          <w:rFonts w:ascii="Book Antiqua" w:hAnsi="Book Antiqua" w:cs="Calibri"/>
          <w:i/>
          <w:iCs/>
        </w:rPr>
        <w:t>[</w:t>
      </w:r>
      <w:r w:rsidRPr="0096560B">
        <w:rPr>
          <w:rFonts w:ascii="Book Antiqua" w:hAnsi="Book Antiqua" w:cs="Arial"/>
          <w:i/>
          <w:iCs/>
        </w:rPr>
        <w:t>Provincial Governor/ City Mayor/ Municipal</w:t>
      </w:r>
      <w:r w:rsidRPr="0096560B">
        <w:rPr>
          <w:rFonts w:ascii="Book Antiqua" w:hAnsi="Book Antiqua" w:cs="Calibri"/>
          <w:i/>
          <w:iCs/>
        </w:rPr>
        <w:t xml:space="preserve"> Mayor</w:t>
      </w:r>
      <w:r w:rsidRPr="0096560B">
        <w:rPr>
          <w:rFonts w:ascii="Book Antiqua" w:hAnsi="Book Antiqua" w:cs="Arial"/>
          <w:bCs/>
          <w:i/>
          <w:iCs/>
        </w:rPr>
        <w:t>]</w:t>
      </w:r>
      <w:r w:rsidR="0034355C" w:rsidRPr="0096560B">
        <w:rPr>
          <w:rFonts w:ascii="Book Antiqua" w:hAnsi="Book Antiqua"/>
        </w:rPr>
        <w:t xml:space="preserve"> ,</w:t>
      </w:r>
      <w:r w:rsidRPr="0096560B">
        <w:rPr>
          <w:rFonts w:ascii="Book Antiqua" w:hAnsi="Book Antiqua" w:cs="Calibri"/>
          <w:i/>
          <w:iCs/>
        </w:rPr>
        <w:t xml:space="preserve"> </w:t>
      </w:r>
      <w:r w:rsidRPr="0096560B">
        <w:rPr>
          <w:rFonts w:ascii="Book Antiqua" w:hAnsi="Book Antiqua" w:cs="Calibri"/>
        </w:rPr>
        <w:t xml:space="preserve">may invite third-party experts to attend its meetings to act as advisors and observers. The RA may form a support staff composed of employees and personnel of the </w:t>
      </w:r>
      <w:r w:rsidRPr="0096560B">
        <w:rPr>
          <w:rFonts w:ascii="Book Antiqua" w:hAnsi="Book Antiqua" w:cs="Calibri"/>
          <w:i/>
          <w:iCs/>
        </w:rPr>
        <w:t>[</w:t>
      </w:r>
      <w:r w:rsidRPr="0096560B">
        <w:rPr>
          <w:rFonts w:ascii="Book Antiqua" w:hAnsi="Book Antiqua" w:cs="Arial"/>
          <w:i/>
          <w:iCs/>
        </w:rPr>
        <w:t>Province/ City/ Municipality]</w:t>
      </w:r>
      <w:r w:rsidRPr="0096560B">
        <w:rPr>
          <w:rFonts w:ascii="Book Antiqua" w:hAnsi="Book Antiqua" w:cs="Calibri"/>
          <w:i/>
          <w:iCs/>
        </w:rPr>
        <w:t xml:space="preserve">. </w:t>
      </w:r>
      <w:r w:rsidRPr="0096560B">
        <w:rPr>
          <w:rFonts w:ascii="Book Antiqua" w:hAnsi="Book Antiqua" w:cs="Calibri"/>
        </w:rPr>
        <w:t xml:space="preserve">The </w:t>
      </w:r>
      <w:r w:rsidRPr="0096560B">
        <w:rPr>
          <w:rFonts w:ascii="Book Antiqua" w:hAnsi="Book Antiqua"/>
        </w:rPr>
        <w:t>P4</w:t>
      </w:r>
      <w:r w:rsidRPr="0096560B">
        <w:rPr>
          <w:rFonts w:ascii="Book Antiqua" w:hAnsi="Book Antiqua" w:cs="Calibri"/>
        </w:rPr>
        <w:t>-RA may also engage consultants hired pursuant to law.</w:t>
      </w:r>
      <w:r w:rsidR="003369E6" w:rsidRPr="0096560B">
        <w:rPr>
          <w:rFonts w:ascii="Book Antiqua" w:hAnsi="Book Antiqua" w:cs="Calibri"/>
        </w:rPr>
        <w:t xml:space="preserve"> </w:t>
      </w:r>
    </w:p>
    <w:p w14:paraId="32D34427" w14:textId="77777777" w:rsidR="003369E6" w:rsidRPr="0096560B" w:rsidRDefault="003369E6" w:rsidP="003369E6">
      <w:pPr>
        <w:jc w:val="both"/>
        <w:rPr>
          <w:rFonts w:ascii="Book Antiqua" w:hAnsi="Book Antiqua" w:cs="Calibri"/>
        </w:rPr>
      </w:pPr>
    </w:p>
    <w:p w14:paraId="2B35712D" w14:textId="04FFF184" w:rsidR="003369E6" w:rsidRPr="0096560B" w:rsidRDefault="003369E6" w:rsidP="003369E6">
      <w:pPr>
        <w:jc w:val="both"/>
        <w:rPr>
          <w:rFonts w:ascii="Book Antiqua" w:hAnsi="Book Antiqua" w:cs="Calibri"/>
        </w:rPr>
      </w:pPr>
      <w:r w:rsidRPr="0096560B">
        <w:rPr>
          <w:rFonts w:ascii="Book Antiqua" w:hAnsi="Book Antiqua" w:cs="Calibri"/>
        </w:rPr>
        <w:t>(e) The [</w:t>
      </w:r>
      <w:r w:rsidRPr="0096560B">
        <w:rPr>
          <w:rFonts w:ascii="Book Antiqua" w:hAnsi="Book Antiqua" w:cs="Calibri"/>
          <w:i/>
          <w:iCs/>
        </w:rPr>
        <w:t>Province/ City/ Municipality]</w:t>
      </w:r>
      <w:r w:rsidRPr="0096560B">
        <w:rPr>
          <w:rFonts w:ascii="Book Antiqua" w:hAnsi="Book Antiqua" w:cs="Calibri"/>
        </w:rPr>
        <w:t xml:space="preserve"> shall adopt a monitoring and evaluation (M&amp;E) framework to periodically assess the performance, impact, and compliance of PPPP Projects against agreed Key Performance Indicators. The RA shall submit annual reports to the Sangguniang </w:t>
      </w:r>
      <w:r w:rsidRPr="0096560B">
        <w:rPr>
          <w:rFonts w:ascii="Book Antiqua" w:hAnsi="Book Antiqua" w:cs="Calibri"/>
          <w:i/>
          <w:iCs/>
        </w:rPr>
        <w:t>[Panlalawigan/</w:t>
      </w:r>
      <w:r w:rsidR="0096560B" w:rsidRPr="0096560B">
        <w:rPr>
          <w:rFonts w:ascii="Book Antiqua" w:hAnsi="Book Antiqua" w:cs="Calibri"/>
          <w:i/>
          <w:iCs/>
        </w:rPr>
        <w:t xml:space="preserve"> </w:t>
      </w:r>
      <w:r w:rsidRPr="0096560B">
        <w:rPr>
          <w:rFonts w:ascii="Book Antiqua" w:hAnsi="Book Antiqua" w:cs="Calibri"/>
          <w:i/>
          <w:iCs/>
        </w:rPr>
        <w:t>Panlungsod/</w:t>
      </w:r>
      <w:r w:rsidR="0096560B" w:rsidRPr="0096560B">
        <w:rPr>
          <w:rFonts w:ascii="Book Antiqua" w:hAnsi="Book Antiqua" w:cs="Calibri"/>
          <w:i/>
          <w:iCs/>
        </w:rPr>
        <w:t xml:space="preserve"> </w:t>
      </w:r>
      <w:r w:rsidRPr="0096560B">
        <w:rPr>
          <w:rFonts w:ascii="Book Antiqua" w:hAnsi="Book Antiqua" w:cs="Calibri"/>
          <w:i/>
          <w:iCs/>
        </w:rPr>
        <w:t>Bayan]</w:t>
      </w:r>
      <w:r w:rsidRPr="0096560B">
        <w:rPr>
          <w:rFonts w:ascii="Book Antiqua" w:hAnsi="Book Antiqua" w:cs="Calibri"/>
        </w:rPr>
        <w:t xml:space="preserve"> and post summaries for public access.</w:t>
      </w:r>
    </w:p>
    <w:p w14:paraId="284D4522" w14:textId="77777777" w:rsidR="00234912" w:rsidRPr="0096560B" w:rsidRDefault="00234912" w:rsidP="001D3ECD">
      <w:pPr>
        <w:pStyle w:val="NormalWeb"/>
        <w:shd w:val="clear" w:color="auto" w:fill="FFFFFF"/>
        <w:spacing w:before="0" w:beforeAutospacing="0" w:after="0" w:afterAutospacing="0"/>
        <w:rPr>
          <w:rFonts w:ascii="Book Antiqua" w:hAnsi="Book Antiqua"/>
        </w:rPr>
      </w:pPr>
    </w:p>
    <w:p w14:paraId="3761EFB6" w14:textId="775639B4" w:rsidR="00A6724A" w:rsidRPr="0096560B" w:rsidRDefault="00A6724A" w:rsidP="00A6724A">
      <w:pPr>
        <w:tabs>
          <w:tab w:val="left" w:pos="990"/>
        </w:tabs>
        <w:jc w:val="both"/>
        <w:rPr>
          <w:rFonts w:ascii="Book Antiqua" w:hAnsi="Book Antiqua" w:cs="Calibri"/>
        </w:rPr>
      </w:pPr>
      <w:r w:rsidRPr="0096560B">
        <w:rPr>
          <w:rFonts w:ascii="Book Antiqua" w:hAnsi="Book Antiqua"/>
        </w:rPr>
        <w:t xml:space="preserve">Sec. 15. </w:t>
      </w:r>
      <w:r w:rsidRPr="0096560B">
        <w:rPr>
          <w:rFonts w:ascii="Book Antiqua" w:hAnsi="Book Antiqua" w:cs="Calibri"/>
          <w:i/>
        </w:rPr>
        <w:t xml:space="preserve">Capability-Building Program. </w:t>
      </w:r>
      <w:r w:rsidRPr="0096560B">
        <w:rPr>
          <w:rFonts w:ascii="Book Antiqua" w:hAnsi="Book Antiqua" w:cs="Calibri"/>
        </w:rPr>
        <w:t xml:space="preserve">– (a) The </w:t>
      </w:r>
      <w:r w:rsidRPr="0096560B">
        <w:rPr>
          <w:rFonts w:ascii="Book Antiqua" w:hAnsi="Book Antiqua" w:cs="Calibri"/>
          <w:i/>
          <w:iCs/>
        </w:rPr>
        <w:t>[</w:t>
      </w:r>
      <w:r w:rsidRPr="0096560B">
        <w:rPr>
          <w:rFonts w:ascii="Book Antiqua" w:hAnsi="Book Antiqua" w:cs="Arial"/>
          <w:i/>
          <w:iCs/>
        </w:rPr>
        <w:t>Province/ City/ Municipality]</w:t>
      </w:r>
      <w:r w:rsidRPr="0096560B">
        <w:rPr>
          <w:rFonts w:ascii="Book Antiqua" w:hAnsi="Book Antiqua" w:cs="Calibri"/>
        </w:rPr>
        <w:t xml:space="preserve"> shall design and implement a continuing education and capacity-building program for its officials, members of the Sanggunian, SC</w:t>
      </w:r>
      <w:r w:rsidR="0034355C" w:rsidRPr="0096560B">
        <w:rPr>
          <w:rFonts w:ascii="Book Antiqua" w:hAnsi="Book Antiqua"/>
        </w:rPr>
        <w:t>,</w:t>
      </w:r>
      <w:r w:rsidRPr="0096560B">
        <w:rPr>
          <w:rFonts w:ascii="Book Antiqua" w:hAnsi="Book Antiqua" w:cs="Calibri"/>
        </w:rPr>
        <w:t xml:space="preserve"> and RA.</w:t>
      </w:r>
    </w:p>
    <w:p w14:paraId="4335E219" w14:textId="77777777" w:rsidR="00A6724A" w:rsidRPr="0096560B" w:rsidRDefault="00A6724A" w:rsidP="00A6724A">
      <w:pPr>
        <w:tabs>
          <w:tab w:val="left" w:pos="990"/>
        </w:tabs>
        <w:jc w:val="both"/>
        <w:rPr>
          <w:rFonts w:ascii="Book Antiqua" w:hAnsi="Book Antiqua" w:cs="Calibri"/>
        </w:rPr>
      </w:pPr>
    </w:p>
    <w:p w14:paraId="052FAFC7" w14:textId="4BD28DEA" w:rsidR="00A6724A" w:rsidRPr="0096560B" w:rsidRDefault="00A6724A" w:rsidP="00A6724A">
      <w:pPr>
        <w:tabs>
          <w:tab w:val="left" w:pos="990"/>
        </w:tabs>
        <w:jc w:val="both"/>
        <w:rPr>
          <w:rFonts w:ascii="Book Antiqua" w:hAnsi="Book Antiqua" w:cs="Calibri"/>
        </w:rPr>
      </w:pPr>
      <w:r w:rsidRPr="0096560B">
        <w:rPr>
          <w:rFonts w:ascii="Book Antiqua" w:hAnsi="Book Antiqua" w:cs="Calibri"/>
        </w:rPr>
        <w:t xml:space="preserve">(b) The </w:t>
      </w:r>
      <w:r w:rsidRPr="0096560B">
        <w:rPr>
          <w:rFonts w:ascii="Book Antiqua" w:hAnsi="Book Antiqua" w:cs="Calibri"/>
          <w:i/>
          <w:iCs/>
        </w:rPr>
        <w:t>[</w:t>
      </w:r>
      <w:r w:rsidRPr="0096560B">
        <w:rPr>
          <w:rFonts w:ascii="Book Antiqua" w:hAnsi="Book Antiqua" w:cs="Arial"/>
          <w:i/>
          <w:iCs/>
        </w:rPr>
        <w:t>Province/ City/ Municipality]</w:t>
      </w:r>
      <w:r w:rsidRPr="0096560B">
        <w:rPr>
          <w:rFonts w:ascii="Book Antiqua" w:hAnsi="Book Antiqua" w:cs="Calibri"/>
        </w:rPr>
        <w:t xml:space="preserve"> shall also undertake a comprehensive and sustained education and governance campaign aimed at informing all stakeholders and CSOs, </w:t>
      </w:r>
      <w:r w:rsidRPr="0096560B">
        <w:rPr>
          <w:rFonts w:ascii="Book Antiqua" w:hAnsi="Book Antiqua"/>
        </w:rPr>
        <w:t>POs</w:t>
      </w:r>
      <w:r w:rsidR="0034355C" w:rsidRPr="0096560B">
        <w:rPr>
          <w:rFonts w:ascii="Book Antiqua" w:hAnsi="Book Antiqua"/>
        </w:rPr>
        <w:t>,</w:t>
      </w:r>
      <w:r w:rsidRPr="0096560B">
        <w:rPr>
          <w:rFonts w:ascii="Book Antiqua" w:hAnsi="Book Antiqua"/>
        </w:rPr>
        <w:t xml:space="preserve"> and NGOs </w:t>
      </w:r>
      <w:r w:rsidRPr="0096560B">
        <w:rPr>
          <w:rFonts w:ascii="Book Antiqua" w:hAnsi="Book Antiqua" w:cs="Calibri"/>
        </w:rPr>
        <w:t xml:space="preserve">about </w:t>
      </w:r>
      <w:r w:rsidRPr="0096560B">
        <w:rPr>
          <w:rFonts w:ascii="Book Antiqua" w:hAnsi="Book Antiqua"/>
        </w:rPr>
        <w:t>PPPP</w:t>
      </w:r>
      <w:r w:rsidRPr="0096560B">
        <w:rPr>
          <w:rFonts w:ascii="Book Antiqua" w:hAnsi="Book Antiqua" w:cs="Calibri"/>
        </w:rPr>
        <w:t xml:space="preserve"> Projects</w:t>
      </w:r>
      <w:r w:rsidR="0034355C" w:rsidRPr="0096560B">
        <w:rPr>
          <w:rFonts w:ascii="Book Antiqua" w:hAnsi="Book Antiqua" w:cs="Calibri"/>
        </w:rPr>
        <w:t>,</w:t>
      </w:r>
      <w:r w:rsidRPr="0096560B">
        <w:rPr>
          <w:rFonts w:ascii="Book Antiqua" w:hAnsi="Book Antiqua" w:cs="Calibri"/>
        </w:rPr>
        <w:t xml:space="preserve"> allowing them to participate in the overall </w:t>
      </w:r>
      <w:r w:rsidRPr="0096560B">
        <w:rPr>
          <w:rFonts w:ascii="Book Antiqua" w:hAnsi="Book Antiqua"/>
        </w:rPr>
        <w:t xml:space="preserve">PPPP </w:t>
      </w:r>
      <w:r w:rsidRPr="0096560B">
        <w:rPr>
          <w:rFonts w:ascii="Book Antiqua" w:hAnsi="Book Antiqua" w:cs="Calibri"/>
        </w:rPr>
        <w:t xml:space="preserve">program of the </w:t>
      </w:r>
      <w:r w:rsidRPr="0096560B">
        <w:rPr>
          <w:rFonts w:ascii="Book Antiqua" w:hAnsi="Book Antiqua" w:cs="Calibri"/>
          <w:i/>
          <w:iCs/>
        </w:rPr>
        <w:t>[</w:t>
      </w:r>
      <w:r w:rsidRPr="0096560B">
        <w:rPr>
          <w:rFonts w:ascii="Book Antiqua" w:hAnsi="Book Antiqua" w:cs="Arial"/>
          <w:i/>
          <w:iCs/>
        </w:rPr>
        <w:t>Province/ City/ Municipality]</w:t>
      </w:r>
      <w:r w:rsidRPr="0096560B">
        <w:rPr>
          <w:rFonts w:ascii="Book Antiqua" w:hAnsi="Book Antiqua" w:cs="Calibri"/>
        </w:rPr>
        <w:t xml:space="preserve">. The program shall include strategic and annual evaluation and planning sessions, workshops, seminars, focus-group discussions on </w:t>
      </w:r>
      <w:r w:rsidRPr="0096560B">
        <w:rPr>
          <w:rFonts w:ascii="Book Antiqua" w:hAnsi="Book Antiqua"/>
        </w:rPr>
        <w:t>PPPP</w:t>
      </w:r>
      <w:r w:rsidRPr="0096560B">
        <w:rPr>
          <w:rFonts w:ascii="Book Antiqua" w:hAnsi="Book Antiqua" w:cs="Calibri"/>
        </w:rPr>
        <w:t xml:space="preserve">, market opportunities, projects, management of contracts and regulation of </w:t>
      </w:r>
      <w:r w:rsidRPr="0096560B">
        <w:rPr>
          <w:rFonts w:ascii="Book Antiqua" w:hAnsi="Book Antiqua"/>
        </w:rPr>
        <w:t>PPPP</w:t>
      </w:r>
      <w:r w:rsidR="0034355C" w:rsidRPr="0096560B">
        <w:rPr>
          <w:rFonts w:ascii="Book Antiqua" w:hAnsi="Book Antiqua"/>
        </w:rPr>
        <w:t>,</w:t>
      </w:r>
      <w:r w:rsidRPr="0096560B">
        <w:rPr>
          <w:rFonts w:ascii="Book Antiqua" w:hAnsi="Book Antiqua" w:cs="Calibri"/>
        </w:rPr>
        <w:t xml:space="preserve"> and other </w:t>
      </w:r>
      <w:r w:rsidRPr="0096560B">
        <w:rPr>
          <w:rFonts w:ascii="Book Antiqua" w:hAnsi="Book Antiqua"/>
        </w:rPr>
        <w:t>PPPP</w:t>
      </w:r>
      <w:r w:rsidRPr="0096560B">
        <w:rPr>
          <w:rFonts w:ascii="Book Antiqua" w:hAnsi="Book Antiqua" w:cs="Calibri"/>
        </w:rPr>
        <w:t>-related topics.</w:t>
      </w:r>
    </w:p>
    <w:p w14:paraId="11771ED7" w14:textId="77777777" w:rsidR="00A6724A" w:rsidRPr="0096560B" w:rsidRDefault="00A6724A" w:rsidP="001D3ECD">
      <w:pPr>
        <w:pStyle w:val="NormalWeb"/>
        <w:shd w:val="clear" w:color="auto" w:fill="FFFFFF"/>
        <w:spacing w:before="0" w:beforeAutospacing="0" w:after="0" w:afterAutospacing="0"/>
        <w:rPr>
          <w:rFonts w:ascii="Book Antiqua" w:hAnsi="Book Antiqua"/>
        </w:rPr>
      </w:pPr>
    </w:p>
    <w:p w14:paraId="21E6E4C4" w14:textId="77777777" w:rsidR="00234912" w:rsidRPr="0096560B" w:rsidRDefault="00234912" w:rsidP="001D3ECD">
      <w:pPr>
        <w:pStyle w:val="NormalWeb"/>
        <w:shd w:val="clear" w:color="auto" w:fill="FFFFFF"/>
        <w:spacing w:before="0" w:beforeAutospacing="0" w:after="0" w:afterAutospacing="0"/>
        <w:rPr>
          <w:rFonts w:ascii="Book Antiqua" w:hAnsi="Book Antiqua"/>
        </w:rPr>
      </w:pPr>
    </w:p>
    <w:p w14:paraId="31E2F1B2" w14:textId="77777777" w:rsidR="00234912" w:rsidRPr="0096560B" w:rsidRDefault="00234912" w:rsidP="00234912">
      <w:pPr>
        <w:jc w:val="center"/>
        <w:outlineLvl w:val="0"/>
        <w:rPr>
          <w:rFonts w:ascii="Book Antiqua" w:hAnsi="Book Antiqua"/>
        </w:rPr>
      </w:pPr>
      <w:r w:rsidRPr="0096560B">
        <w:rPr>
          <w:rFonts w:ascii="Book Antiqua" w:hAnsi="Book Antiqua"/>
        </w:rPr>
        <w:t xml:space="preserve">Chapter 5. </w:t>
      </w:r>
      <w:r w:rsidRPr="0096560B">
        <w:rPr>
          <w:rFonts w:ascii="Book Antiqua" w:hAnsi="Book Antiqua"/>
          <w:b/>
          <w:bCs/>
        </w:rPr>
        <w:t>Selection</w:t>
      </w:r>
      <w:r w:rsidRPr="0096560B">
        <w:rPr>
          <w:rFonts w:ascii="Book Antiqua" w:hAnsi="Book Antiqua"/>
        </w:rPr>
        <w:t xml:space="preserve"> </w:t>
      </w:r>
      <w:r w:rsidRPr="0096560B">
        <w:rPr>
          <w:rFonts w:ascii="Book Antiqua" w:hAnsi="Book Antiqua"/>
          <w:b/>
        </w:rPr>
        <w:t>Procedures</w:t>
      </w:r>
      <w:r w:rsidR="002B001C" w:rsidRPr="0096560B">
        <w:rPr>
          <w:rFonts w:ascii="Book Antiqua" w:hAnsi="Book Antiqua"/>
          <w:b/>
        </w:rPr>
        <w:t xml:space="preserve"> and Eligibility</w:t>
      </w:r>
    </w:p>
    <w:p w14:paraId="6A5EFFDF" w14:textId="77777777" w:rsidR="00234912" w:rsidRPr="0096560B" w:rsidRDefault="00234912" w:rsidP="001D3ECD">
      <w:pPr>
        <w:pStyle w:val="NormalWeb"/>
        <w:shd w:val="clear" w:color="auto" w:fill="FFFFFF"/>
        <w:spacing w:before="0" w:beforeAutospacing="0" w:after="0" w:afterAutospacing="0"/>
        <w:rPr>
          <w:rFonts w:ascii="Book Antiqua" w:hAnsi="Book Antiqua"/>
        </w:rPr>
      </w:pPr>
    </w:p>
    <w:p w14:paraId="598AEF6B" w14:textId="46A3E307" w:rsidR="00234912" w:rsidRPr="0096560B" w:rsidRDefault="00234912" w:rsidP="00234912">
      <w:pPr>
        <w:pStyle w:val="NormalWeb"/>
        <w:shd w:val="clear" w:color="auto" w:fill="FFFFFF"/>
        <w:spacing w:before="0" w:beforeAutospacing="0" w:after="0" w:afterAutospacing="0"/>
        <w:jc w:val="both"/>
        <w:rPr>
          <w:rFonts w:ascii="Book Antiqua" w:hAnsi="Book Antiqua" w:cs="Times"/>
          <w:bCs/>
          <w:color w:val="000000"/>
        </w:rPr>
      </w:pPr>
      <w:r w:rsidRPr="0096560B">
        <w:rPr>
          <w:rFonts w:ascii="Book Antiqua" w:hAnsi="Book Antiqua"/>
        </w:rPr>
        <w:lastRenderedPageBreak/>
        <w:t xml:space="preserve">Sec. 15. </w:t>
      </w:r>
      <w:r w:rsidRPr="0096560B">
        <w:rPr>
          <w:rFonts w:ascii="Book Antiqua" w:hAnsi="Book Antiqua"/>
          <w:i/>
          <w:iCs/>
        </w:rPr>
        <w:t>Requirements</w:t>
      </w:r>
      <w:r w:rsidRPr="0096560B">
        <w:rPr>
          <w:rFonts w:ascii="Book Antiqua" w:hAnsi="Book Antiqua"/>
        </w:rPr>
        <w:t xml:space="preserve">. – </w:t>
      </w:r>
      <w:r w:rsidR="002B001C" w:rsidRPr="0096560B">
        <w:rPr>
          <w:rFonts w:ascii="Book Antiqua" w:hAnsi="Book Antiqua"/>
        </w:rPr>
        <w:t xml:space="preserve">(a) </w:t>
      </w:r>
      <w:r w:rsidRPr="0096560B">
        <w:rPr>
          <w:rFonts w:ascii="Book Antiqua" w:hAnsi="Book Antiqua"/>
        </w:rPr>
        <w:t xml:space="preserve">The selection of the Private Partner </w:t>
      </w:r>
      <w:r w:rsidR="00D3680B" w:rsidRPr="0096560B">
        <w:rPr>
          <w:rFonts w:ascii="Book Antiqua" w:hAnsi="Book Antiqua"/>
        </w:rPr>
        <w:t xml:space="preserve">for any PPPP project </w:t>
      </w:r>
      <w:r w:rsidRPr="0096560B">
        <w:rPr>
          <w:rFonts w:ascii="Book Antiqua" w:hAnsi="Book Antiqua"/>
        </w:rPr>
        <w:t xml:space="preserve">shall be </w:t>
      </w:r>
      <w:r w:rsidRPr="0096560B">
        <w:rPr>
          <w:rFonts w:ascii="Book Antiqua" w:hAnsi="Book Antiqua" w:cs="Times"/>
          <w:bCs/>
          <w:color w:val="000000"/>
        </w:rPr>
        <w:t>open, fair, transparent, competitive</w:t>
      </w:r>
      <w:r w:rsidR="0034355C" w:rsidRPr="0096560B">
        <w:rPr>
          <w:rFonts w:ascii="Book Antiqua" w:hAnsi="Book Antiqua"/>
        </w:rPr>
        <w:t>,</w:t>
      </w:r>
      <w:r w:rsidRPr="0096560B">
        <w:rPr>
          <w:rFonts w:ascii="Book Antiqua" w:hAnsi="Book Antiqua" w:cs="Times"/>
          <w:bCs/>
          <w:color w:val="000000"/>
        </w:rPr>
        <w:t xml:space="preserve"> and accountable and subject to strict adherence to this Ordinance.</w:t>
      </w:r>
    </w:p>
    <w:p w14:paraId="420FBACE" w14:textId="77777777" w:rsidR="002B001C" w:rsidRPr="0096560B" w:rsidRDefault="002B001C" w:rsidP="00234912">
      <w:pPr>
        <w:pStyle w:val="NormalWeb"/>
        <w:shd w:val="clear" w:color="auto" w:fill="FFFFFF"/>
        <w:spacing w:before="0" w:beforeAutospacing="0" w:after="0" w:afterAutospacing="0"/>
        <w:jc w:val="both"/>
        <w:rPr>
          <w:rFonts w:ascii="Book Antiqua" w:hAnsi="Book Antiqua" w:cs="Times"/>
          <w:bCs/>
          <w:color w:val="000000"/>
        </w:rPr>
      </w:pPr>
    </w:p>
    <w:p w14:paraId="707E4FFE" w14:textId="7FE29710" w:rsidR="002B001C" w:rsidRPr="0096560B" w:rsidRDefault="002B001C" w:rsidP="00234912">
      <w:pPr>
        <w:pStyle w:val="NormalWeb"/>
        <w:shd w:val="clear" w:color="auto" w:fill="FFFFFF"/>
        <w:spacing w:before="0" w:beforeAutospacing="0" w:after="0" w:afterAutospacing="0"/>
        <w:jc w:val="both"/>
        <w:rPr>
          <w:rFonts w:ascii="Book Antiqua" w:hAnsi="Book Antiqua" w:cs="Times"/>
          <w:bCs/>
          <w:color w:val="000000"/>
        </w:rPr>
      </w:pPr>
      <w:r w:rsidRPr="0096560B">
        <w:rPr>
          <w:rFonts w:ascii="Book Antiqua" w:hAnsi="Book Antiqua" w:cs="Times"/>
          <w:bCs/>
          <w:color w:val="000000"/>
        </w:rPr>
        <w:t xml:space="preserve">(b) The </w:t>
      </w:r>
      <w:r w:rsidR="00DC5670" w:rsidRPr="0096560B">
        <w:rPr>
          <w:rFonts w:ascii="Book Antiqua" w:hAnsi="Book Antiqua" w:cs="Times"/>
          <w:bCs/>
          <w:color w:val="000000"/>
        </w:rPr>
        <w:t>four</w:t>
      </w:r>
      <w:r w:rsidRPr="0096560B">
        <w:rPr>
          <w:rFonts w:ascii="Book Antiqua" w:hAnsi="Book Antiqua" w:cs="Times"/>
          <w:bCs/>
          <w:color w:val="000000"/>
        </w:rPr>
        <w:t xml:space="preserve"> (</w:t>
      </w:r>
      <w:r w:rsidR="00DC5670" w:rsidRPr="0096560B">
        <w:rPr>
          <w:rFonts w:ascii="Book Antiqua" w:hAnsi="Book Antiqua" w:cs="Times"/>
          <w:bCs/>
          <w:color w:val="000000"/>
        </w:rPr>
        <w:t>4</w:t>
      </w:r>
      <w:r w:rsidRPr="0096560B">
        <w:rPr>
          <w:rFonts w:ascii="Book Antiqua" w:hAnsi="Book Antiqua" w:cs="Times"/>
          <w:bCs/>
          <w:color w:val="000000"/>
        </w:rPr>
        <w:t>) recognized and permitted procedures are Competitive Selection</w:t>
      </w:r>
      <w:r w:rsidR="00554A37" w:rsidRPr="0096560B">
        <w:rPr>
          <w:rFonts w:ascii="Book Antiqua" w:hAnsi="Book Antiqua" w:cs="Times"/>
          <w:bCs/>
          <w:color w:val="000000"/>
        </w:rPr>
        <w:t xml:space="preserve"> for a solicited project</w:t>
      </w:r>
      <w:r w:rsidRPr="0096560B">
        <w:rPr>
          <w:rFonts w:ascii="Book Antiqua" w:hAnsi="Book Antiqua" w:cs="Times"/>
          <w:bCs/>
          <w:color w:val="000000"/>
        </w:rPr>
        <w:t xml:space="preserve">, </w:t>
      </w:r>
      <w:r w:rsidR="002117C1" w:rsidRPr="0096560B">
        <w:rPr>
          <w:rFonts w:ascii="Book Antiqua" w:hAnsi="Book Antiqua" w:cs="Times"/>
          <w:bCs/>
          <w:color w:val="000000"/>
        </w:rPr>
        <w:t>Competitive Challenge</w:t>
      </w:r>
      <w:r w:rsidR="00554A37" w:rsidRPr="0096560B">
        <w:rPr>
          <w:rFonts w:ascii="Book Antiqua" w:hAnsi="Book Antiqua" w:cs="Times"/>
          <w:bCs/>
          <w:color w:val="000000"/>
        </w:rPr>
        <w:t xml:space="preserve"> by considering an unsolicited proposal</w:t>
      </w:r>
      <w:r w:rsidR="002117C1" w:rsidRPr="0096560B">
        <w:rPr>
          <w:rFonts w:ascii="Book Antiqua" w:hAnsi="Book Antiqua" w:cs="Times"/>
          <w:bCs/>
          <w:color w:val="000000"/>
        </w:rPr>
        <w:t xml:space="preserve">, </w:t>
      </w:r>
      <w:r w:rsidR="00D55022" w:rsidRPr="0096560B">
        <w:rPr>
          <w:rFonts w:ascii="Book Antiqua" w:hAnsi="Book Antiqua" w:cs="Times"/>
          <w:bCs/>
          <w:color w:val="000000"/>
        </w:rPr>
        <w:t>Public Auction</w:t>
      </w:r>
      <w:r w:rsidR="002117C1" w:rsidRPr="0096560B">
        <w:rPr>
          <w:rFonts w:ascii="Book Antiqua" w:hAnsi="Book Antiqua" w:cs="Times"/>
          <w:bCs/>
          <w:color w:val="000000"/>
        </w:rPr>
        <w:t xml:space="preserve"> and Competitive Sale</w:t>
      </w:r>
      <w:r w:rsidR="00C833E1" w:rsidRPr="0096560B">
        <w:rPr>
          <w:rFonts w:ascii="Book Antiqua" w:hAnsi="Book Antiqua"/>
        </w:rPr>
        <w:t>,</w:t>
      </w:r>
      <w:r w:rsidR="002117C1" w:rsidRPr="0096560B">
        <w:rPr>
          <w:rFonts w:ascii="Book Antiqua" w:hAnsi="Book Antiqua" w:cs="Times"/>
          <w:bCs/>
          <w:color w:val="000000"/>
        </w:rPr>
        <w:t xml:space="preserve"> and </w:t>
      </w:r>
      <w:r w:rsidR="00B005F1" w:rsidRPr="0096560B">
        <w:rPr>
          <w:rFonts w:ascii="Book Antiqua" w:hAnsi="Book Antiqua" w:cs="Times"/>
          <w:bCs/>
          <w:color w:val="000000"/>
        </w:rPr>
        <w:t>Competitive</w:t>
      </w:r>
      <w:r w:rsidRPr="0096560B">
        <w:rPr>
          <w:rFonts w:ascii="Book Antiqua" w:hAnsi="Book Antiqua" w:cs="Times"/>
          <w:bCs/>
          <w:color w:val="000000"/>
        </w:rPr>
        <w:t xml:space="preserve"> Negotiations.</w:t>
      </w:r>
    </w:p>
    <w:p w14:paraId="38CFB757" w14:textId="77777777" w:rsidR="005A3929" w:rsidRPr="0096560B" w:rsidRDefault="005A3929" w:rsidP="000D09C2">
      <w:pPr>
        <w:pStyle w:val="NormalWeb"/>
        <w:shd w:val="clear" w:color="auto" w:fill="FFFFFF"/>
        <w:spacing w:before="0" w:beforeAutospacing="0" w:after="0" w:afterAutospacing="0"/>
        <w:jc w:val="both"/>
        <w:rPr>
          <w:rFonts w:ascii="Book Antiqua" w:hAnsi="Book Antiqua" w:cs="Times"/>
          <w:bCs/>
          <w:color w:val="000000"/>
        </w:rPr>
      </w:pPr>
    </w:p>
    <w:p w14:paraId="13B94605" w14:textId="77777777" w:rsidR="002B001C" w:rsidRPr="0096560B" w:rsidRDefault="002B001C" w:rsidP="000D09C2">
      <w:pPr>
        <w:pStyle w:val="NormalWeb"/>
        <w:shd w:val="clear" w:color="auto" w:fill="FFFFFF"/>
        <w:spacing w:before="0" w:beforeAutospacing="0" w:after="0" w:afterAutospacing="0"/>
        <w:jc w:val="both"/>
        <w:rPr>
          <w:rFonts w:ascii="Book Antiqua" w:hAnsi="Book Antiqua" w:cs="Arial"/>
        </w:rPr>
      </w:pPr>
      <w:r w:rsidRPr="0096560B">
        <w:rPr>
          <w:rFonts w:ascii="Book Antiqua" w:hAnsi="Book Antiqua"/>
        </w:rPr>
        <w:t xml:space="preserve">Sec. 15. </w:t>
      </w:r>
      <w:r w:rsidRPr="0096560B">
        <w:rPr>
          <w:rFonts w:ascii="Book Antiqua" w:hAnsi="Book Antiqua"/>
          <w:i/>
          <w:iCs/>
        </w:rPr>
        <w:t>Eligibility</w:t>
      </w:r>
      <w:r w:rsidRPr="0096560B">
        <w:rPr>
          <w:rFonts w:ascii="Book Antiqua" w:hAnsi="Book Antiqua"/>
        </w:rPr>
        <w:t xml:space="preserve">. – (a) The </w:t>
      </w:r>
      <w:r w:rsidRPr="0096560B">
        <w:rPr>
          <w:rFonts w:ascii="Book Antiqua" w:hAnsi="Book Antiqua" w:cs="Arial"/>
          <w:i/>
          <w:iCs/>
        </w:rPr>
        <w:t xml:space="preserve">[Provincial Governor/ City Mayor/ Municipal Mayor], </w:t>
      </w:r>
      <w:r w:rsidRPr="0096560B">
        <w:rPr>
          <w:rFonts w:ascii="Book Antiqua" w:hAnsi="Book Antiqua" w:cs="Arial"/>
        </w:rPr>
        <w:t>upon the recommendation of the SC, shall prescribe the eligibility parameters for the Private P</w:t>
      </w:r>
      <w:r w:rsidR="00B15E7D" w:rsidRPr="0096560B">
        <w:rPr>
          <w:rFonts w:ascii="Book Antiqua" w:hAnsi="Book Antiqua" w:cs="Arial"/>
        </w:rPr>
        <w:t>roponent</w:t>
      </w:r>
      <w:r w:rsidRPr="0096560B">
        <w:rPr>
          <w:rFonts w:ascii="Book Antiqua" w:hAnsi="Book Antiqua" w:cs="Arial"/>
        </w:rPr>
        <w:t>, bidder and challenger in terms of the legal and nationality requirements, technical requirements in terms of the track record of the firm and key personnel and financial requirements in terms of equity and debt.</w:t>
      </w:r>
    </w:p>
    <w:p w14:paraId="45BFF73F" w14:textId="77777777" w:rsidR="002B001C" w:rsidRPr="0096560B" w:rsidRDefault="002B001C" w:rsidP="000D09C2">
      <w:pPr>
        <w:pStyle w:val="NormalWeb"/>
        <w:shd w:val="clear" w:color="auto" w:fill="FFFFFF"/>
        <w:spacing w:before="0" w:beforeAutospacing="0" w:after="0" w:afterAutospacing="0"/>
        <w:jc w:val="both"/>
        <w:rPr>
          <w:rFonts w:ascii="Book Antiqua" w:hAnsi="Book Antiqua" w:cs="Arial"/>
        </w:rPr>
      </w:pPr>
    </w:p>
    <w:p w14:paraId="707D0606" w14:textId="7C8507BC" w:rsidR="002B001C" w:rsidRPr="0096560B" w:rsidRDefault="002B001C" w:rsidP="000D09C2">
      <w:pPr>
        <w:pStyle w:val="NormalWeb"/>
        <w:shd w:val="clear" w:color="auto" w:fill="FFFFFF"/>
        <w:spacing w:before="0" w:beforeAutospacing="0" w:after="0" w:afterAutospacing="0"/>
        <w:jc w:val="both"/>
        <w:rPr>
          <w:rFonts w:ascii="Book Antiqua" w:hAnsi="Book Antiqua"/>
        </w:rPr>
      </w:pPr>
      <w:r w:rsidRPr="0096560B">
        <w:rPr>
          <w:rFonts w:ascii="Book Antiqua" w:hAnsi="Book Antiqua" w:cs="Arial"/>
        </w:rPr>
        <w:t xml:space="preserve">(b) </w:t>
      </w:r>
      <w:r w:rsidR="000D09C2" w:rsidRPr="0096560B">
        <w:rPr>
          <w:rFonts w:ascii="Book Antiqua" w:hAnsi="Book Antiqua" w:cs="Arial"/>
        </w:rPr>
        <w:t>The eligibility of the Private P</w:t>
      </w:r>
      <w:r w:rsidR="00B15E7D" w:rsidRPr="0096560B">
        <w:rPr>
          <w:rFonts w:ascii="Book Antiqua" w:hAnsi="Book Antiqua" w:cs="Arial"/>
        </w:rPr>
        <w:t>roponent</w:t>
      </w:r>
      <w:r w:rsidR="000D09C2" w:rsidRPr="0096560B">
        <w:rPr>
          <w:rFonts w:ascii="Book Antiqua" w:hAnsi="Book Antiqua" w:cs="Arial"/>
        </w:rPr>
        <w:t xml:space="preserve">, bidder or challenger shall </w:t>
      </w:r>
      <w:r w:rsidR="00D55022" w:rsidRPr="0096560B">
        <w:rPr>
          <w:rFonts w:ascii="Book Antiqua" w:hAnsi="Book Antiqua" w:cs="Arial"/>
        </w:rPr>
        <w:t>b</w:t>
      </w:r>
      <w:r w:rsidR="000D09C2" w:rsidRPr="0096560B">
        <w:rPr>
          <w:rFonts w:ascii="Book Antiqua" w:hAnsi="Book Antiqua" w:cs="Arial"/>
        </w:rPr>
        <w:t xml:space="preserve">e determined </w:t>
      </w:r>
      <w:r w:rsidR="000D09C2" w:rsidRPr="0096560B">
        <w:rPr>
          <w:rFonts w:ascii="Book Antiqua" w:hAnsi="Book Antiqua"/>
        </w:rPr>
        <w:t>b</w:t>
      </w:r>
      <w:r w:rsidRPr="0096560B">
        <w:rPr>
          <w:rFonts w:ascii="Book Antiqua" w:hAnsi="Book Antiqua"/>
        </w:rPr>
        <w:t xml:space="preserve">y itself or through the member-firms in case of a consortium, or through a Contractor/s or nominated affiliates, proposed Facility Operators and/or entities bound by a technical services agreement, collectively referred to as Nominated Entities, which the prospective Private Partner may engage for the project, the prospective Private Partner, its Contractors, and/or Nominated Entities, must have successfully undertaken a project/s similar or related to the subject Infrastructure or Development Project and Service to be bid. The individual firms, their Contractors, and/or Nominated Entities may individually specialize </w:t>
      </w:r>
      <w:r w:rsidR="00C833E1" w:rsidRPr="0096560B">
        <w:rPr>
          <w:rFonts w:ascii="Book Antiqua" w:hAnsi="Book Antiqua"/>
        </w:rPr>
        <w:t>i</w:t>
      </w:r>
      <w:r w:rsidRPr="0096560B">
        <w:rPr>
          <w:rFonts w:ascii="Book Antiqua" w:hAnsi="Book Antiqua"/>
        </w:rPr>
        <w:t xml:space="preserve">n </w:t>
      </w:r>
      <w:r w:rsidR="00C833E1" w:rsidRPr="0096560B">
        <w:rPr>
          <w:rFonts w:ascii="Book Antiqua" w:hAnsi="Book Antiqua"/>
        </w:rPr>
        <w:t>one or more</w:t>
      </w:r>
      <w:r w:rsidRPr="0096560B">
        <w:rPr>
          <w:rFonts w:ascii="Book Antiqua" w:hAnsi="Book Antiqua"/>
        </w:rPr>
        <w:t xml:space="preserve"> phases of the project. A consortium shall be evaluated based on the individual or collective experience of the member-firms of the consortium and of the Contractors and/or Nominated Entities that it has engaged for the project, even if the Contractor and/or Nominated Entity is not a member of the consortium. The experience of the Contractors and/or Nominated Entities </w:t>
      </w:r>
      <w:r w:rsidR="00C833E1" w:rsidRPr="0096560B">
        <w:rPr>
          <w:rFonts w:ascii="Book Antiqua" w:hAnsi="Book Antiqua"/>
        </w:rPr>
        <w:t>that</w:t>
      </w:r>
      <w:r w:rsidRPr="0096560B">
        <w:rPr>
          <w:rFonts w:ascii="Book Antiqua" w:hAnsi="Book Antiqua"/>
        </w:rPr>
        <w:t xml:space="preserve"> the prospective Private Partner will engage for the project shall be evaluated if it is necessary for the determination of the capacity of the consortium to undertake the project. In such </w:t>
      </w:r>
      <w:r w:rsidR="00C833E1" w:rsidRPr="0096560B">
        <w:rPr>
          <w:rFonts w:ascii="Book Antiqua" w:hAnsi="Book Antiqua"/>
        </w:rPr>
        <w:t xml:space="preserve">a </w:t>
      </w:r>
      <w:r w:rsidRPr="0096560B">
        <w:rPr>
          <w:rFonts w:ascii="Book Antiqua" w:hAnsi="Book Antiqua"/>
        </w:rPr>
        <w:t xml:space="preserve">case, the Contractors and/or Nominated Entities must have successfully undertaken a project similar </w:t>
      </w:r>
      <w:r w:rsidR="00C833E1" w:rsidRPr="0096560B">
        <w:rPr>
          <w:rFonts w:ascii="Book Antiqua" w:hAnsi="Book Antiqua"/>
        </w:rPr>
        <w:t xml:space="preserve">to </w:t>
      </w:r>
      <w:r w:rsidRPr="0096560B">
        <w:rPr>
          <w:rFonts w:ascii="Book Antiqua" w:hAnsi="Book Antiqua"/>
        </w:rPr>
        <w:t>or related to the project to be bid. Such Contractor, and/or nominated entities if such nominated entities are eventually engaged for the PPP</w:t>
      </w:r>
      <w:r w:rsidR="000D09C2" w:rsidRPr="0096560B">
        <w:rPr>
          <w:rFonts w:ascii="Book Antiqua" w:hAnsi="Book Antiqua"/>
        </w:rPr>
        <w:t>P</w:t>
      </w:r>
      <w:r w:rsidRPr="0096560B">
        <w:rPr>
          <w:rFonts w:ascii="Book Antiqua" w:hAnsi="Book Antiqua"/>
        </w:rPr>
        <w:t xml:space="preserve"> Project, shall be subject to </w:t>
      </w:r>
      <w:r w:rsidRPr="0096560B">
        <w:rPr>
          <w:rFonts w:ascii="Book Antiqua" w:hAnsi="Book Antiqua"/>
          <w:strike/>
        </w:rPr>
        <w:t>a</w:t>
      </w:r>
      <w:r w:rsidRPr="0096560B">
        <w:rPr>
          <w:rFonts w:ascii="Book Antiqua" w:hAnsi="Book Antiqua"/>
        </w:rPr>
        <w:t xml:space="preserve"> lock-in conditions pursuant to the PPP</w:t>
      </w:r>
      <w:r w:rsidR="000D09C2" w:rsidRPr="0096560B">
        <w:rPr>
          <w:rFonts w:ascii="Book Antiqua" w:hAnsi="Book Antiqua"/>
        </w:rPr>
        <w:t>P</w:t>
      </w:r>
      <w:r w:rsidRPr="0096560B">
        <w:rPr>
          <w:rFonts w:ascii="Book Antiqua" w:hAnsi="Book Antiqua"/>
        </w:rPr>
        <w:t xml:space="preserve"> contract. </w:t>
      </w:r>
    </w:p>
    <w:p w14:paraId="075D01BB" w14:textId="77777777" w:rsidR="000D09C2" w:rsidRPr="0096560B" w:rsidRDefault="000D09C2" w:rsidP="000D09C2">
      <w:pPr>
        <w:pStyle w:val="NormalWeb"/>
        <w:shd w:val="clear" w:color="auto" w:fill="FFFFFF"/>
        <w:spacing w:before="0" w:beforeAutospacing="0" w:after="0" w:afterAutospacing="0"/>
        <w:jc w:val="both"/>
        <w:rPr>
          <w:rFonts w:ascii="Book Antiqua" w:hAnsi="Book Antiqua"/>
        </w:rPr>
      </w:pPr>
    </w:p>
    <w:p w14:paraId="1618057A" w14:textId="4B930D82" w:rsidR="002B001C" w:rsidRPr="0096560B" w:rsidRDefault="005A3929" w:rsidP="002B001C">
      <w:pPr>
        <w:jc w:val="both"/>
        <w:rPr>
          <w:rFonts w:ascii="Book Antiqua" w:hAnsi="Book Antiqua" w:cs="Arial"/>
        </w:rPr>
      </w:pPr>
      <w:r w:rsidRPr="0096560B">
        <w:rPr>
          <w:rFonts w:ascii="Book Antiqua" w:hAnsi="Book Antiqua" w:cs="Times"/>
          <w:bCs/>
          <w:color w:val="000000"/>
        </w:rPr>
        <w:t>Sec. 1</w:t>
      </w:r>
      <w:r w:rsidR="002B001C" w:rsidRPr="0096560B">
        <w:rPr>
          <w:rFonts w:ascii="Book Antiqua" w:hAnsi="Book Antiqua" w:cs="Times"/>
          <w:bCs/>
          <w:color w:val="000000"/>
        </w:rPr>
        <w:t>7</w:t>
      </w:r>
      <w:r w:rsidRPr="0096560B">
        <w:rPr>
          <w:rFonts w:ascii="Book Antiqua" w:hAnsi="Book Antiqua" w:cs="Times"/>
          <w:bCs/>
          <w:color w:val="000000"/>
        </w:rPr>
        <w:t xml:space="preserve">. </w:t>
      </w:r>
      <w:r w:rsidR="002B001C" w:rsidRPr="0096560B">
        <w:rPr>
          <w:rFonts w:ascii="Book Antiqua" w:hAnsi="Book Antiqua" w:cs="Times"/>
          <w:bCs/>
          <w:i/>
          <w:iCs/>
          <w:color w:val="000000"/>
        </w:rPr>
        <w:t>Competitive Selection</w:t>
      </w:r>
      <w:r w:rsidR="002B001C" w:rsidRPr="0096560B">
        <w:rPr>
          <w:rFonts w:ascii="Book Antiqua" w:hAnsi="Book Antiqua" w:cs="Times"/>
          <w:bCs/>
          <w:color w:val="000000"/>
        </w:rPr>
        <w:t xml:space="preserve">. – </w:t>
      </w:r>
      <w:r w:rsidR="002B001C" w:rsidRPr="0096560B">
        <w:rPr>
          <w:rFonts w:ascii="Book Antiqua" w:hAnsi="Book Antiqua" w:cs="Arial"/>
        </w:rPr>
        <w:t xml:space="preserve">(a) The procedure shall consist of the following steps: </w:t>
      </w:r>
      <w:r w:rsidR="002B001C" w:rsidRPr="0096560B">
        <w:rPr>
          <w:rFonts w:ascii="Book Antiqua" w:hAnsi="Book Antiqua" w:cs="Tahoma"/>
        </w:rPr>
        <w:t>advertisement, issuance of instructions and tender documents, conduct of pre-bid conferences, eligibility screening of prospective bidders, receipt and opening of bids, posting of proposal securities, evaluation of bids, post-qualification, and award of contract.</w:t>
      </w:r>
    </w:p>
    <w:p w14:paraId="3296E90C" w14:textId="77777777" w:rsidR="002B001C" w:rsidRPr="0096560B" w:rsidRDefault="002B001C" w:rsidP="002B001C">
      <w:pPr>
        <w:jc w:val="both"/>
        <w:rPr>
          <w:rFonts w:ascii="Book Antiqua" w:hAnsi="Book Antiqua" w:cs="Arial"/>
        </w:rPr>
      </w:pPr>
    </w:p>
    <w:p w14:paraId="62772F06" w14:textId="77777777" w:rsidR="002B001C" w:rsidRPr="0096560B" w:rsidRDefault="002B001C" w:rsidP="002B001C">
      <w:pPr>
        <w:jc w:val="both"/>
        <w:rPr>
          <w:rFonts w:ascii="Book Antiqua" w:hAnsi="Book Antiqua" w:cs="Arial"/>
        </w:rPr>
      </w:pPr>
      <w:r w:rsidRPr="0096560B">
        <w:rPr>
          <w:rFonts w:ascii="Book Antiqua" w:hAnsi="Book Antiqua" w:cs="Arial"/>
        </w:rPr>
        <w:t xml:space="preserve">(b) The </w:t>
      </w:r>
      <w:r w:rsidRPr="0096560B">
        <w:rPr>
          <w:rFonts w:ascii="Book Antiqua" w:hAnsi="Book Antiqua" w:cs="Arial"/>
          <w:i/>
          <w:iCs/>
        </w:rPr>
        <w:t>[Provincial Governor/ City Mayor/ Municipal Mayor]</w:t>
      </w:r>
      <w:r w:rsidRPr="0096560B">
        <w:rPr>
          <w:rFonts w:ascii="Book Antiqua" w:hAnsi="Book Antiqua" w:cs="Arial"/>
        </w:rPr>
        <w:t xml:space="preserve"> shall approve the tender documents and the draft </w:t>
      </w:r>
      <w:r w:rsidRPr="0096560B">
        <w:rPr>
          <w:rFonts w:ascii="Book Antiqua" w:hAnsi="Book Antiqua"/>
        </w:rPr>
        <w:t>PPPP</w:t>
      </w:r>
      <w:r w:rsidRPr="0096560B">
        <w:rPr>
          <w:rFonts w:ascii="Book Antiqua" w:hAnsi="Book Antiqua" w:cs="Arial"/>
        </w:rPr>
        <w:t xml:space="preserve"> Contract before they are issued to the prospective bidders.</w:t>
      </w:r>
    </w:p>
    <w:p w14:paraId="1153E5D4" w14:textId="77777777" w:rsidR="00A66E6E" w:rsidRPr="0096560B" w:rsidRDefault="00A66E6E" w:rsidP="002B001C">
      <w:pPr>
        <w:jc w:val="both"/>
        <w:rPr>
          <w:rFonts w:ascii="Book Antiqua" w:hAnsi="Book Antiqua" w:cs="Arial"/>
        </w:rPr>
      </w:pPr>
    </w:p>
    <w:p w14:paraId="5AA4B807" w14:textId="77777777" w:rsidR="00A66E6E" w:rsidRPr="0096560B" w:rsidRDefault="00A66E6E" w:rsidP="002B001C">
      <w:pPr>
        <w:jc w:val="both"/>
        <w:rPr>
          <w:rFonts w:ascii="Book Antiqua" w:hAnsi="Book Antiqua" w:cs="Arial"/>
        </w:rPr>
      </w:pPr>
      <w:r w:rsidRPr="0096560B">
        <w:rPr>
          <w:rFonts w:ascii="Book Antiqua" w:hAnsi="Book Antiqua" w:cs="Arial"/>
        </w:rPr>
        <w:lastRenderedPageBreak/>
        <w:t xml:space="preserve">(c) The award shall be made to the bidder who offers the most responsive bid which shall be prescribed by the </w:t>
      </w:r>
      <w:r w:rsidRPr="0096560B">
        <w:rPr>
          <w:rFonts w:ascii="Book Antiqua" w:hAnsi="Book Antiqua" w:cs="Arial"/>
          <w:i/>
          <w:iCs/>
        </w:rPr>
        <w:t xml:space="preserve">[Provincial Governor/ City Mayor/ Municipal Mayor], </w:t>
      </w:r>
      <w:r w:rsidRPr="0096560B">
        <w:rPr>
          <w:rFonts w:ascii="Book Antiqua" w:hAnsi="Book Antiqua" w:cs="Arial"/>
        </w:rPr>
        <w:t>upon the recommendation of the SC.</w:t>
      </w:r>
    </w:p>
    <w:p w14:paraId="7C34BF5A" w14:textId="77777777" w:rsidR="005A3929" w:rsidRPr="0096560B" w:rsidRDefault="005A3929" w:rsidP="00234912">
      <w:pPr>
        <w:pStyle w:val="NormalWeb"/>
        <w:shd w:val="clear" w:color="auto" w:fill="FFFFFF"/>
        <w:spacing w:before="0" w:beforeAutospacing="0" w:after="0" w:afterAutospacing="0"/>
        <w:jc w:val="both"/>
        <w:rPr>
          <w:rFonts w:ascii="Book Antiqua" w:hAnsi="Book Antiqua"/>
        </w:rPr>
      </w:pPr>
    </w:p>
    <w:p w14:paraId="0E9DE598" w14:textId="77777777" w:rsidR="00B005F1" w:rsidRPr="0096560B" w:rsidRDefault="00B005F1" w:rsidP="00B005F1">
      <w:pPr>
        <w:pStyle w:val="NormalWeb"/>
        <w:shd w:val="clear" w:color="auto" w:fill="FFFFFF"/>
        <w:spacing w:before="0" w:beforeAutospacing="0" w:after="0" w:afterAutospacing="0"/>
        <w:jc w:val="both"/>
        <w:rPr>
          <w:rFonts w:ascii="Book Antiqua" w:hAnsi="Book Antiqua"/>
        </w:rPr>
      </w:pPr>
      <w:r w:rsidRPr="0096560B">
        <w:rPr>
          <w:rFonts w:ascii="Book Antiqua" w:hAnsi="Book Antiqua"/>
        </w:rPr>
        <w:t>(</w:t>
      </w:r>
      <w:r w:rsidR="00A66E6E" w:rsidRPr="0096560B">
        <w:rPr>
          <w:rFonts w:ascii="Book Antiqua" w:hAnsi="Book Antiqua"/>
        </w:rPr>
        <w:t>d</w:t>
      </w:r>
      <w:r w:rsidRPr="0096560B">
        <w:rPr>
          <w:rFonts w:ascii="Book Antiqua" w:hAnsi="Book Antiqua"/>
        </w:rPr>
        <w:t xml:space="preserve">) </w:t>
      </w:r>
      <w:r w:rsidRPr="0096560B">
        <w:rPr>
          <w:rFonts w:ascii="Book Antiqua" w:hAnsi="Book Antiqua" w:cs="Arial"/>
        </w:rPr>
        <w:t xml:space="preserve">Where the </w:t>
      </w:r>
      <w:r w:rsidRPr="0096560B">
        <w:rPr>
          <w:rFonts w:ascii="Book Antiqua" w:hAnsi="Book Antiqua" w:cs="Arial"/>
          <w:i/>
          <w:iCs/>
        </w:rPr>
        <w:t>[Province/ City/ Municipality]</w:t>
      </w:r>
      <w:r w:rsidRPr="0096560B">
        <w:rPr>
          <w:rFonts w:ascii="Book Antiqua" w:hAnsi="Book Antiqua" w:cs="Arial"/>
        </w:rPr>
        <w:t xml:space="preserve">: </w:t>
      </w:r>
    </w:p>
    <w:p w14:paraId="5A7DC279" w14:textId="77777777" w:rsidR="00B005F1" w:rsidRPr="0096560B" w:rsidRDefault="00B005F1" w:rsidP="00B005F1">
      <w:pPr>
        <w:jc w:val="both"/>
        <w:rPr>
          <w:rFonts w:ascii="Book Antiqua" w:hAnsi="Book Antiqua" w:cs="Arial"/>
        </w:rPr>
      </w:pPr>
    </w:p>
    <w:p w14:paraId="259A7606" w14:textId="14D8583B" w:rsidR="00B005F1" w:rsidRPr="0096560B" w:rsidRDefault="00B005F1" w:rsidP="00A66E6E">
      <w:pPr>
        <w:numPr>
          <w:ilvl w:val="0"/>
          <w:numId w:val="35"/>
        </w:numPr>
        <w:jc w:val="both"/>
        <w:rPr>
          <w:rFonts w:ascii="Book Antiqua" w:hAnsi="Book Antiqua" w:cs="Arial"/>
        </w:rPr>
      </w:pPr>
      <w:r w:rsidRPr="0096560B">
        <w:rPr>
          <w:rFonts w:ascii="Book Antiqua" w:hAnsi="Book Antiqua" w:cs="Arial"/>
        </w:rPr>
        <w:t>fails to identify an eligible Private P</w:t>
      </w:r>
      <w:r w:rsidR="00B15E7D" w:rsidRPr="0096560B">
        <w:rPr>
          <w:rFonts w:ascii="Book Antiqua" w:hAnsi="Book Antiqua" w:cs="Arial"/>
        </w:rPr>
        <w:t>roponent</w:t>
      </w:r>
      <w:r w:rsidRPr="0096560B">
        <w:rPr>
          <w:rFonts w:ascii="Book Antiqua" w:hAnsi="Book Antiqua" w:cs="Arial"/>
        </w:rPr>
        <w:t xml:space="preserve">/bidder for a desired </w:t>
      </w:r>
      <w:r w:rsidRPr="0096560B">
        <w:rPr>
          <w:rFonts w:ascii="Book Antiqua" w:hAnsi="Book Antiqua"/>
        </w:rPr>
        <w:t>PPPP</w:t>
      </w:r>
      <w:r w:rsidRPr="0096560B">
        <w:rPr>
          <w:rFonts w:ascii="Book Antiqua" w:hAnsi="Book Antiqua" w:cs="Arial"/>
        </w:rPr>
        <w:t xml:space="preserve"> activity when there is only one qualified bidder after subjecting the same to a competitive selection or bidding; or</w:t>
      </w:r>
    </w:p>
    <w:p w14:paraId="31AE8465" w14:textId="77777777" w:rsidR="00B005F1" w:rsidRPr="0096560B" w:rsidRDefault="00B005F1" w:rsidP="00B005F1">
      <w:pPr>
        <w:jc w:val="both"/>
        <w:rPr>
          <w:rFonts w:ascii="Book Antiqua" w:hAnsi="Book Antiqua"/>
        </w:rPr>
      </w:pPr>
    </w:p>
    <w:p w14:paraId="0F19E3B9" w14:textId="6DEF6A92" w:rsidR="00B005F1" w:rsidRPr="0096560B" w:rsidRDefault="00B005F1" w:rsidP="00A66E6E">
      <w:pPr>
        <w:numPr>
          <w:ilvl w:val="0"/>
          <w:numId w:val="35"/>
        </w:numPr>
        <w:jc w:val="both"/>
        <w:rPr>
          <w:rFonts w:ascii="Book Antiqua" w:hAnsi="Book Antiqua" w:cs="Arial"/>
        </w:rPr>
      </w:pPr>
      <w:r w:rsidRPr="0096560B">
        <w:rPr>
          <w:rFonts w:ascii="Book Antiqua" w:hAnsi="Book Antiqua"/>
        </w:rPr>
        <w:t>considers a project or activity either through competitive selection or competitive challenge where an indispensable or integral component thereof has already been subjected to a competitive process by the appropriate administrative agency, government instrumentality or government-owned and -controlled corporation which gives the Private P</w:t>
      </w:r>
      <w:r w:rsidR="00B15E7D" w:rsidRPr="0096560B">
        <w:rPr>
          <w:rFonts w:ascii="Book Antiqua" w:hAnsi="Book Antiqua"/>
        </w:rPr>
        <w:t>roponent</w:t>
      </w:r>
      <w:r w:rsidRPr="0096560B">
        <w:rPr>
          <w:rFonts w:ascii="Book Antiqua" w:hAnsi="Book Antiqua"/>
        </w:rPr>
        <w:t>/</w:t>
      </w:r>
      <w:r w:rsidR="00C833E1" w:rsidRPr="0096560B">
        <w:rPr>
          <w:rFonts w:ascii="Book Antiqua" w:hAnsi="Book Antiqua"/>
        </w:rPr>
        <w:t>bidder</w:t>
      </w:r>
      <w:r w:rsidRPr="0096560B">
        <w:rPr>
          <w:rFonts w:ascii="Book Antiqua" w:hAnsi="Book Antiqua"/>
        </w:rPr>
        <w:t xml:space="preserve"> a vested and exclusive right over that component without which, the PPPP Project cannot be implemented as envisioned, </w:t>
      </w:r>
    </w:p>
    <w:p w14:paraId="6F41D931" w14:textId="77777777" w:rsidR="00B005F1" w:rsidRPr="0096560B" w:rsidRDefault="00B005F1" w:rsidP="00B005F1">
      <w:pPr>
        <w:jc w:val="both"/>
        <w:rPr>
          <w:rFonts w:ascii="Book Antiqua" w:hAnsi="Book Antiqua" w:cs="Arial"/>
        </w:rPr>
      </w:pPr>
    </w:p>
    <w:p w14:paraId="4C36145A" w14:textId="77777777" w:rsidR="00B005F1" w:rsidRPr="0096560B" w:rsidRDefault="00B005F1" w:rsidP="00B005F1">
      <w:pPr>
        <w:jc w:val="both"/>
        <w:rPr>
          <w:rFonts w:ascii="Book Antiqua" w:hAnsi="Book Antiqua" w:cs="Arial"/>
        </w:rPr>
      </w:pPr>
      <w:r w:rsidRPr="0096560B">
        <w:rPr>
          <w:rFonts w:ascii="Book Antiqua" w:hAnsi="Book Antiqua" w:cs="Arial"/>
        </w:rPr>
        <w:t>Limited Negotiations may take place on the financial aspect of the PPPP Project provided the Private P</w:t>
      </w:r>
      <w:r w:rsidR="00B15E7D" w:rsidRPr="0096560B">
        <w:rPr>
          <w:rFonts w:ascii="Book Antiqua" w:hAnsi="Book Antiqua" w:cs="Arial"/>
        </w:rPr>
        <w:t>roponent/</w:t>
      </w:r>
      <w:r w:rsidRPr="0096560B">
        <w:rPr>
          <w:rFonts w:ascii="Book Antiqua" w:hAnsi="Book Antiqua" w:cs="Arial"/>
        </w:rPr>
        <w:t xml:space="preserve"> bidder complies with the technical requirement of the PPPP Project.</w:t>
      </w:r>
    </w:p>
    <w:p w14:paraId="51B79B95" w14:textId="77777777" w:rsidR="00B005F1" w:rsidRPr="0096560B" w:rsidRDefault="00B005F1" w:rsidP="00234912">
      <w:pPr>
        <w:pStyle w:val="NormalWeb"/>
        <w:shd w:val="clear" w:color="auto" w:fill="FFFFFF"/>
        <w:spacing w:before="0" w:beforeAutospacing="0" w:after="0" w:afterAutospacing="0"/>
        <w:jc w:val="both"/>
        <w:rPr>
          <w:rFonts w:ascii="Book Antiqua" w:hAnsi="Book Antiqua"/>
        </w:rPr>
      </w:pPr>
    </w:p>
    <w:p w14:paraId="0BD889A2" w14:textId="77777777" w:rsidR="00D55022" w:rsidRPr="0096560B" w:rsidRDefault="00D55022" w:rsidP="00D55022">
      <w:pPr>
        <w:jc w:val="both"/>
        <w:rPr>
          <w:rFonts w:ascii="Book Antiqua" w:hAnsi="Book Antiqua"/>
        </w:rPr>
      </w:pPr>
      <w:r w:rsidRPr="0096560B">
        <w:rPr>
          <w:rFonts w:ascii="Book Antiqua" w:hAnsi="Book Antiqua" w:cs="Times"/>
          <w:bCs/>
          <w:color w:val="000000"/>
        </w:rPr>
        <w:t xml:space="preserve">Sec. </w:t>
      </w:r>
      <w:r w:rsidR="002117C1" w:rsidRPr="0096560B">
        <w:rPr>
          <w:rFonts w:ascii="Book Antiqua" w:hAnsi="Book Antiqua" w:cs="Times"/>
          <w:bCs/>
          <w:color w:val="000000"/>
        </w:rPr>
        <w:t>18</w:t>
      </w:r>
      <w:r w:rsidRPr="0096560B">
        <w:rPr>
          <w:rFonts w:ascii="Book Antiqua" w:hAnsi="Book Antiqua" w:cs="Times"/>
          <w:bCs/>
          <w:color w:val="000000"/>
        </w:rPr>
        <w:t xml:space="preserve">. </w:t>
      </w:r>
      <w:r w:rsidRPr="0096560B">
        <w:rPr>
          <w:rFonts w:ascii="Book Antiqua" w:hAnsi="Book Antiqua" w:cs="Times"/>
          <w:bCs/>
          <w:i/>
          <w:iCs/>
          <w:color w:val="000000"/>
        </w:rPr>
        <w:t>Competitive Challenge</w:t>
      </w:r>
      <w:r w:rsidRPr="0096560B">
        <w:rPr>
          <w:rFonts w:ascii="Book Antiqua" w:hAnsi="Book Antiqua" w:cs="Times"/>
          <w:bCs/>
          <w:color w:val="000000"/>
        </w:rPr>
        <w:t xml:space="preserve">. – </w:t>
      </w:r>
      <w:r w:rsidRPr="0096560B">
        <w:rPr>
          <w:rFonts w:ascii="Book Antiqua" w:hAnsi="Book Antiqua"/>
        </w:rPr>
        <w:t>The Competitive Challenge process shall be divided into three (3) Stages, described as:</w:t>
      </w:r>
    </w:p>
    <w:p w14:paraId="0D24D1EA" w14:textId="77777777" w:rsidR="00D55022" w:rsidRPr="0096560B" w:rsidRDefault="00D55022" w:rsidP="00D55022">
      <w:pPr>
        <w:jc w:val="both"/>
        <w:rPr>
          <w:rFonts w:ascii="Book Antiqua" w:hAnsi="Book Antiqua"/>
        </w:rPr>
      </w:pPr>
    </w:p>
    <w:p w14:paraId="5895AB1D" w14:textId="77777777" w:rsidR="00D55022" w:rsidRPr="0096560B" w:rsidRDefault="00D55022" w:rsidP="00D55022">
      <w:pPr>
        <w:jc w:val="both"/>
        <w:outlineLvl w:val="0"/>
        <w:rPr>
          <w:rFonts w:ascii="Book Antiqua" w:hAnsi="Book Antiqua" w:cs="Arial"/>
        </w:rPr>
      </w:pPr>
      <w:r w:rsidRPr="0096560B">
        <w:rPr>
          <w:rFonts w:ascii="Book Antiqua" w:hAnsi="Book Antiqua" w:cs="Arial"/>
          <w:bCs/>
        </w:rPr>
        <w:t xml:space="preserve">Stage One/ Unsolicited Proposal – </w:t>
      </w:r>
      <w:r w:rsidRPr="0096560B">
        <w:rPr>
          <w:rFonts w:ascii="Book Antiqua" w:hAnsi="Book Antiqua" w:cs="Arial"/>
        </w:rPr>
        <w:t>The steps are:</w:t>
      </w:r>
    </w:p>
    <w:p w14:paraId="00D25EB7" w14:textId="77777777" w:rsidR="00D55022" w:rsidRPr="0096560B" w:rsidRDefault="00D55022" w:rsidP="00D55022">
      <w:pPr>
        <w:jc w:val="both"/>
        <w:rPr>
          <w:rFonts w:ascii="Book Antiqua" w:hAnsi="Book Antiqua" w:cs="Arial"/>
        </w:rPr>
      </w:pPr>
    </w:p>
    <w:p w14:paraId="21884A87" w14:textId="4ABD8635" w:rsidR="00D55022" w:rsidRPr="0096560B" w:rsidRDefault="00D55022" w:rsidP="00D55022">
      <w:pPr>
        <w:numPr>
          <w:ilvl w:val="0"/>
          <w:numId w:val="31"/>
        </w:numPr>
        <w:ind w:left="851" w:hanging="491"/>
        <w:jc w:val="both"/>
        <w:rPr>
          <w:rFonts w:ascii="Book Antiqua" w:hAnsi="Book Antiqua" w:cs="Arial"/>
          <w:bCs/>
        </w:rPr>
      </w:pPr>
      <w:r w:rsidRPr="0096560B">
        <w:rPr>
          <w:rFonts w:ascii="Book Antiqua" w:hAnsi="Book Antiqua" w:cs="Arial"/>
          <w:bCs/>
        </w:rPr>
        <w:t xml:space="preserve">A Private Proponent submits an unsolicited proposal accompanied by a Feasibility or Project Study and draft </w:t>
      </w:r>
      <w:r w:rsidRPr="0096560B">
        <w:rPr>
          <w:rFonts w:ascii="Book Antiqua" w:hAnsi="Book Antiqua"/>
        </w:rPr>
        <w:t>PPPP</w:t>
      </w:r>
      <w:r w:rsidRPr="0096560B">
        <w:rPr>
          <w:rFonts w:ascii="Book Antiqua" w:hAnsi="Book Antiqua" w:cs="Arial"/>
          <w:bCs/>
        </w:rPr>
        <w:t xml:space="preserve"> contract to the </w:t>
      </w:r>
      <w:r w:rsidRPr="00705C17">
        <w:rPr>
          <w:rFonts w:ascii="Book Antiqua" w:hAnsi="Book Antiqua" w:cs="Arial"/>
          <w:bCs/>
          <w:i/>
          <w:iCs/>
        </w:rPr>
        <w:t>[</w:t>
      </w:r>
      <w:r w:rsidRPr="00705C17">
        <w:rPr>
          <w:rFonts w:ascii="Book Antiqua" w:hAnsi="Book Antiqua" w:cs="Arial"/>
          <w:i/>
          <w:iCs/>
        </w:rPr>
        <w:t>Provincial Governor/ City Mayor/Municipal Mayor]</w:t>
      </w:r>
      <w:r w:rsidRPr="0096560B">
        <w:rPr>
          <w:rFonts w:ascii="Book Antiqua" w:hAnsi="Book Antiqua" w:cs="Arial"/>
          <w:bCs/>
        </w:rPr>
        <w:t xml:space="preserve"> for a </w:t>
      </w:r>
      <w:r w:rsidRPr="0096560B">
        <w:rPr>
          <w:rFonts w:ascii="Book Antiqua" w:hAnsi="Book Antiqua"/>
        </w:rPr>
        <w:t>PPPP</w:t>
      </w:r>
      <w:r w:rsidRPr="0096560B">
        <w:rPr>
          <w:rFonts w:ascii="Book Antiqua" w:hAnsi="Book Antiqua" w:cs="Arial"/>
          <w:bCs/>
        </w:rPr>
        <w:t xml:space="preserve"> Project. </w:t>
      </w:r>
    </w:p>
    <w:p w14:paraId="049FF1CB" w14:textId="77777777" w:rsidR="00D55022" w:rsidRPr="0096560B" w:rsidRDefault="00D55022" w:rsidP="00D55022">
      <w:pPr>
        <w:ind w:left="851"/>
        <w:jc w:val="both"/>
        <w:rPr>
          <w:rFonts w:ascii="Book Antiqua" w:hAnsi="Book Antiqua" w:cs="Arial"/>
          <w:bCs/>
        </w:rPr>
      </w:pPr>
    </w:p>
    <w:p w14:paraId="070BA213" w14:textId="6DCC73AC" w:rsidR="00D55022" w:rsidRPr="0096560B" w:rsidRDefault="00D55022" w:rsidP="00D55022">
      <w:pPr>
        <w:numPr>
          <w:ilvl w:val="0"/>
          <w:numId w:val="31"/>
        </w:numPr>
        <w:ind w:left="851" w:hanging="491"/>
        <w:jc w:val="both"/>
        <w:rPr>
          <w:rFonts w:ascii="Book Antiqua" w:hAnsi="Book Antiqua" w:cs="Arial"/>
          <w:bCs/>
        </w:rPr>
      </w:pPr>
      <w:r w:rsidRPr="0096560B">
        <w:rPr>
          <w:rFonts w:ascii="Book Antiqua" w:hAnsi="Book Antiqua" w:cs="Arial"/>
          <w:bCs/>
        </w:rPr>
        <w:t xml:space="preserve">The SC shall </w:t>
      </w:r>
      <w:r w:rsidR="00C833E1" w:rsidRPr="0096560B">
        <w:rPr>
          <w:rFonts w:ascii="Book Antiqua" w:hAnsi="Book Antiqua" w:cs="Arial"/>
          <w:bCs/>
        </w:rPr>
        <w:t>determine</w:t>
      </w:r>
      <w:r w:rsidRPr="0096560B">
        <w:rPr>
          <w:rFonts w:ascii="Book Antiqua" w:hAnsi="Book Antiqua" w:cs="Arial"/>
          <w:bCs/>
        </w:rPr>
        <w:t xml:space="preserve"> the completeness of the unsolicited proposal, the eligibility of the PSP, the necessity for the proposed project, the consistency of the terms of the draft </w:t>
      </w:r>
      <w:r w:rsidRPr="0096560B">
        <w:rPr>
          <w:rFonts w:ascii="Book Antiqua" w:hAnsi="Book Antiqua"/>
        </w:rPr>
        <w:t xml:space="preserve">PPPP </w:t>
      </w:r>
      <w:r w:rsidRPr="0096560B">
        <w:rPr>
          <w:rFonts w:ascii="Book Antiqua" w:hAnsi="Book Antiqua" w:cs="Arial"/>
          <w:bCs/>
        </w:rPr>
        <w:t xml:space="preserve">contract with this Ordinance, other laws and ordinances, and the appropriateness of the proposed </w:t>
      </w:r>
      <w:r w:rsidRPr="0096560B">
        <w:rPr>
          <w:rFonts w:ascii="Book Antiqua" w:hAnsi="Book Antiqua"/>
        </w:rPr>
        <w:t>PPPP</w:t>
      </w:r>
      <w:r w:rsidRPr="0096560B">
        <w:rPr>
          <w:rFonts w:ascii="Book Antiqua" w:hAnsi="Book Antiqua" w:cs="Arial"/>
          <w:bCs/>
        </w:rPr>
        <w:t xml:space="preserve"> arrangement.</w:t>
      </w:r>
    </w:p>
    <w:p w14:paraId="645559E7" w14:textId="77777777" w:rsidR="00D55022" w:rsidRPr="0096560B" w:rsidRDefault="00D55022" w:rsidP="00D55022">
      <w:pPr>
        <w:rPr>
          <w:rFonts w:ascii="Book Antiqua" w:hAnsi="Book Antiqua" w:cs="Arial"/>
          <w:bCs/>
        </w:rPr>
      </w:pPr>
    </w:p>
    <w:p w14:paraId="3966CE72" w14:textId="77777777" w:rsidR="00D55022" w:rsidRPr="0096560B" w:rsidRDefault="00D55022" w:rsidP="00D55022">
      <w:pPr>
        <w:numPr>
          <w:ilvl w:val="0"/>
          <w:numId w:val="31"/>
        </w:numPr>
        <w:ind w:left="851" w:hanging="491"/>
        <w:jc w:val="both"/>
        <w:rPr>
          <w:rFonts w:ascii="Book Antiqua" w:hAnsi="Book Antiqua" w:cs="Arial"/>
          <w:bCs/>
        </w:rPr>
      </w:pPr>
      <w:r w:rsidRPr="0096560B">
        <w:rPr>
          <w:rFonts w:ascii="Book Antiqua" w:hAnsi="Book Antiqua" w:cs="Arial"/>
          <w:bCs/>
        </w:rPr>
        <w:t xml:space="preserve">Upon completion of the initial evaluation, the </w:t>
      </w:r>
      <w:r w:rsidRPr="0096560B">
        <w:rPr>
          <w:rFonts w:ascii="Book Antiqua" w:hAnsi="Book Antiqua" w:cs="Arial"/>
          <w:bCs/>
          <w:i/>
          <w:iCs/>
        </w:rPr>
        <w:t>[</w:t>
      </w:r>
      <w:r w:rsidRPr="0096560B">
        <w:rPr>
          <w:rFonts w:ascii="Book Antiqua" w:hAnsi="Book Antiqua" w:cs="Arial"/>
          <w:i/>
          <w:iCs/>
        </w:rPr>
        <w:t xml:space="preserve">Provincial Governor/ City Mayor/ Municipal </w:t>
      </w:r>
      <w:r w:rsidRPr="0096560B">
        <w:rPr>
          <w:rFonts w:ascii="Book Antiqua" w:hAnsi="Book Antiqua" w:cs="Arial"/>
          <w:bCs/>
          <w:i/>
          <w:iCs/>
        </w:rPr>
        <w:t>Mayor]</w:t>
      </w:r>
      <w:r w:rsidRPr="0096560B">
        <w:rPr>
          <w:rFonts w:ascii="Book Antiqua" w:hAnsi="Book Antiqua" w:cs="Arial"/>
          <w:bCs/>
        </w:rPr>
        <w:t xml:space="preserve">, upon recommendation of the SC, shall either issue a certificate of acceptance or non-acceptance of the proposal for purposes of detailed negotiations. Upon the issuance of the certificate of acceptance, the Private Proponent is </w:t>
      </w:r>
      <w:r w:rsidRPr="0096560B">
        <w:rPr>
          <w:rFonts w:ascii="Book Antiqua" w:hAnsi="Book Antiqua" w:cs="Arial"/>
          <w:bCs/>
          <w:i/>
        </w:rPr>
        <w:t>ipso facto</w:t>
      </w:r>
      <w:r w:rsidRPr="0096560B">
        <w:rPr>
          <w:rFonts w:ascii="Book Antiqua" w:hAnsi="Book Antiqua" w:cs="Arial"/>
          <w:bCs/>
        </w:rPr>
        <w:t xml:space="preserve"> conferred original proponent status and no other proposal for the same project may be subjected to the competitive challenge process for the same or similar project. </w:t>
      </w:r>
    </w:p>
    <w:p w14:paraId="380AAD47" w14:textId="77777777" w:rsidR="00D55022" w:rsidRPr="0096560B" w:rsidRDefault="00D55022" w:rsidP="00D55022">
      <w:pPr>
        <w:rPr>
          <w:rFonts w:ascii="Book Antiqua" w:hAnsi="Book Antiqua" w:cs="Arial"/>
          <w:bCs/>
        </w:rPr>
      </w:pPr>
    </w:p>
    <w:p w14:paraId="0CA649AC" w14:textId="77777777" w:rsidR="00D55022" w:rsidRPr="0096560B" w:rsidRDefault="00D55022" w:rsidP="00D55022">
      <w:pPr>
        <w:numPr>
          <w:ilvl w:val="0"/>
          <w:numId w:val="31"/>
        </w:numPr>
        <w:ind w:left="851" w:hanging="491"/>
        <w:jc w:val="both"/>
        <w:rPr>
          <w:rFonts w:ascii="Book Antiqua" w:hAnsi="Book Antiqua" w:cs="Arial"/>
          <w:bCs/>
        </w:rPr>
      </w:pPr>
      <w:r w:rsidRPr="0096560B">
        <w:rPr>
          <w:rFonts w:ascii="Book Antiqua" w:hAnsi="Book Antiqua" w:cs="Arial"/>
          <w:bCs/>
        </w:rPr>
        <w:lastRenderedPageBreak/>
        <w:t xml:space="preserve">If there is more than one unsolicited proposal submitted for the same </w:t>
      </w:r>
      <w:r w:rsidRPr="0096560B">
        <w:rPr>
          <w:rFonts w:ascii="Book Antiqua" w:hAnsi="Book Antiqua"/>
        </w:rPr>
        <w:t>PPPP</w:t>
      </w:r>
      <w:r w:rsidRPr="0096560B">
        <w:rPr>
          <w:rFonts w:ascii="Book Antiqua" w:hAnsi="Book Antiqua" w:cs="Arial"/>
          <w:bCs/>
        </w:rPr>
        <w:t xml:space="preserve"> Project, the </w:t>
      </w:r>
      <w:r w:rsidRPr="0096560B">
        <w:rPr>
          <w:rFonts w:ascii="Book Antiqua" w:hAnsi="Book Antiqua" w:cs="Arial"/>
          <w:bCs/>
          <w:i/>
          <w:iCs/>
        </w:rPr>
        <w:t>[</w:t>
      </w:r>
      <w:r w:rsidRPr="0096560B">
        <w:rPr>
          <w:rFonts w:ascii="Book Antiqua" w:hAnsi="Book Antiqua" w:cs="Arial"/>
          <w:i/>
          <w:iCs/>
        </w:rPr>
        <w:t xml:space="preserve">Provincial Governor/ City Mayor/ Municipal </w:t>
      </w:r>
      <w:r w:rsidRPr="0096560B">
        <w:rPr>
          <w:rFonts w:ascii="Book Antiqua" w:hAnsi="Book Antiqua" w:cs="Arial"/>
          <w:bCs/>
          <w:i/>
          <w:iCs/>
        </w:rPr>
        <w:t>Mayor]</w:t>
      </w:r>
      <w:r w:rsidRPr="0096560B">
        <w:rPr>
          <w:rFonts w:ascii="Book Antiqua" w:hAnsi="Book Antiqua" w:cs="Arial"/>
          <w:bCs/>
        </w:rPr>
        <w:t xml:space="preserve">, upon recommendation of the SC, may reject all proposals and pursue competitive selection, or accept the unsolicited proposal that is complete and provides the greater advantage and benefits to the community and revenues to the </w:t>
      </w:r>
      <w:r w:rsidRPr="0096560B">
        <w:rPr>
          <w:rFonts w:ascii="Book Antiqua" w:hAnsi="Book Antiqua" w:cs="Arial"/>
          <w:bCs/>
          <w:i/>
          <w:iCs/>
        </w:rPr>
        <w:t>[</w:t>
      </w:r>
      <w:r w:rsidRPr="0096560B">
        <w:rPr>
          <w:rFonts w:ascii="Book Antiqua" w:hAnsi="Book Antiqua" w:cs="Arial"/>
          <w:i/>
          <w:iCs/>
        </w:rPr>
        <w:t>Province/ City/ Municipality]</w:t>
      </w:r>
      <w:r w:rsidRPr="0096560B">
        <w:rPr>
          <w:rFonts w:ascii="Book Antiqua" w:hAnsi="Book Antiqua" w:cs="Arial"/>
          <w:bCs/>
          <w:i/>
          <w:iCs/>
        </w:rPr>
        <w:t>.</w:t>
      </w:r>
    </w:p>
    <w:p w14:paraId="62650CE5" w14:textId="77777777" w:rsidR="00D55022" w:rsidRPr="0096560B" w:rsidRDefault="00D55022" w:rsidP="00D55022">
      <w:pPr>
        <w:jc w:val="both"/>
        <w:rPr>
          <w:rFonts w:ascii="Book Antiqua" w:hAnsi="Book Antiqua"/>
        </w:rPr>
      </w:pPr>
    </w:p>
    <w:p w14:paraId="59AC9CFC" w14:textId="77777777" w:rsidR="00D55022" w:rsidRPr="0096560B" w:rsidRDefault="00D55022" w:rsidP="00D55022">
      <w:pPr>
        <w:jc w:val="both"/>
        <w:outlineLvl w:val="0"/>
        <w:rPr>
          <w:rFonts w:ascii="Book Antiqua" w:hAnsi="Book Antiqua" w:cs="Arial"/>
          <w:bCs/>
        </w:rPr>
      </w:pPr>
      <w:r w:rsidRPr="0096560B">
        <w:rPr>
          <w:rFonts w:ascii="Book Antiqua" w:hAnsi="Book Antiqua" w:cs="Arial"/>
          <w:bCs/>
        </w:rPr>
        <w:t>Stage Two/ Detailed Negotiations – The steps are:</w:t>
      </w:r>
    </w:p>
    <w:p w14:paraId="4E0F49AF" w14:textId="77777777" w:rsidR="00D55022" w:rsidRPr="0096560B" w:rsidRDefault="00D55022" w:rsidP="00D55022">
      <w:pPr>
        <w:jc w:val="both"/>
        <w:rPr>
          <w:rFonts w:ascii="Book Antiqua" w:hAnsi="Book Antiqua" w:cs="Arial"/>
          <w:bCs/>
        </w:rPr>
      </w:pPr>
    </w:p>
    <w:p w14:paraId="3B8AAC1F" w14:textId="77777777" w:rsidR="00D55022" w:rsidRPr="0096560B" w:rsidRDefault="00D55022" w:rsidP="00D55022">
      <w:pPr>
        <w:numPr>
          <w:ilvl w:val="0"/>
          <w:numId w:val="32"/>
        </w:numPr>
        <w:ind w:left="851" w:hanging="491"/>
        <w:jc w:val="both"/>
        <w:rPr>
          <w:rFonts w:ascii="Book Antiqua" w:hAnsi="Book Antiqua" w:cs="Arial"/>
        </w:rPr>
      </w:pPr>
      <w:r w:rsidRPr="0096560B">
        <w:rPr>
          <w:rFonts w:ascii="Book Antiqua" w:hAnsi="Book Antiqua" w:cs="Arial"/>
        </w:rPr>
        <w:t xml:space="preserve">The parties shall enter into good faith negotiate and agree on the terms and conditions of the </w:t>
      </w:r>
      <w:r w:rsidRPr="0096560B">
        <w:rPr>
          <w:rFonts w:ascii="Book Antiqua" w:hAnsi="Book Antiqua"/>
        </w:rPr>
        <w:t>PPPP</w:t>
      </w:r>
      <w:r w:rsidRPr="0096560B">
        <w:rPr>
          <w:rFonts w:ascii="Book Antiqua" w:hAnsi="Book Antiqua" w:cs="Arial"/>
        </w:rPr>
        <w:t xml:space="preserve"> Project concerning its technical and financial aspects. </w:t>
      </w:r>
    </w:p>
    <w:p w14:paraId="51F9EA2B" w14:textId="77777777" w:rsidR="00D55022" w:rsidRPr="0096560B" w:rsidRDefault="00D55022" w:rsidP="00D55022">
      <w:pPr>
        <w:ind w:left="851"/>
        <w:jc w:val="both"/>
        <w:rPr>
          <w:rFonts w:ascii="Book Antiqua" w:hAnsi="Book Antiqua" w:cs="Arial"/>
        </w:rPr>
      </w:pPr>
    </w:p>
    <w:p w14:paraId="7B994357" w14:textId="77777777" w:rsidR="00D55022" w:rsidRPr="0096560B" w:rsidRDefault="00D55022" w:rsidP="00D55022">
      <w:pPr>
        <w:numPr>
          <w:ilvl w:val="0"/>
          <w:numId w:val="32"/>
        </w:numPr>
        <w:ind w:left="851" w:hanging="491"/>
        <w:jc w:val="both"/>
        <w:rPr>
          <w:rFonts w:ascii="Book Antiqua" w:hAnsi="Book Antiqua" w:cs="Arial"/>
        </w:rPr>
      </w:pPr>
      <w:r w:rsidRPr="0096560B">
        <w:rPr>
          <w:rFonts w:ascii="Book Antiqua" w:hAnsi="Book Antiqua" w:cs="Arial"/>
        </w:rPr>
        <w:t xml:space="preserve">Once negotiations are successful, the Parties shall issue a joint certification stating that an agreement has been reached and specifying the eligibility of the Original Proponent and the technical and financial aspects of the </w:t>
      </w:r>
      <w:r w:rsidRPr="0096560B">
        <w:rPr>
          <w:rFonts w:ascii="Book Antiqua" w:hAnsi="Book Antiqua"/>
        </w:rPr>
        <w:t>PPPP</w:t>
      </w:r>
      <w:r w:rsidRPr="0096560B">
        <w:rPr>
          <w:rFonts w:ascii="Book Antiqua" w:hAnsi="Book Antiqua" w:cs="Arial"/>
        </w:rPr>
        <w:t xml:space="preserve"> Project as agreed upon. </w:t>
      </w:r>
    </w:p>
    <w:p w14:paraId="41B96B00" w14:textId="77777777" w:rsidR="00D55022" w:rsidRPr="0096560B" w:rsidRDefault="00D55022" w:rsidP="00D55022">
      <w:pPr>
        <w:jc w:val="both"/>
        <w:rPr>
          <w:rFonts w:ascii="Book Antiqua" w:hAnsi="Book Antiqua" w:cs="Arial"/>
        </w:rPr>
      </w:pPr>
    </w:p>
    <w:p w14:paraId="014AA55D" w14:textId="5CC4DB90" w:rsidR="00D55022" w:rsidRPr="0096560B" w:rsidRDefault="00D55022" w:rsidP="00D55022">
      <w:pPr>
        <w:numPr>
          <w:ilvl w:val="0"/>
          <w:numId w:val="32"/>
        </w:numPr>
        <w:ind w:left="851" w:hanging="491"/>
        <w:jc w:val="both"/>
        <w:rPr>
          <w:rFonts w:ascii="Book Antiqua" w:hAnsi="Book Antiqua" w:cs="Arial"/>
        </w:rPr>
      </w:pPr>
      <w:r w:rsidRPr="0096560B">
        <w:rPr>
          <w:rFonts w:ascii="Book Antiqua" w:hAnsi="Book Antiqua" w:cs="Arial"/>
        </w:rPr>
        <w:t xml:space="preserve">The issuance of the certification commences the activities for the solicitation </w:t>
      </w:r>
      <w:r w:rsidR="00C833E1" w:rsidRPr="0096560B">
        <w:rPr>
          <w:rFonts w:ascii="Book Antiqua" w:hAnsi="Book Antiqua" w:cs="Arial"/>
        </w:rPr>
        <w:t>of</w:t>
      </w:r>
      <w:r w:rsidRPr="0096560B">
        <w:rPr>
          <w:rFonts w:ascii="Book Antiqua" w:hAnsi="Book Antiqua" w:cs="Arial"/>
        </w:rPr>
        <w:t xml:space="preserve"> comparative proposals. </w:t>
      </w:r>
    </w:p>
    <w:p w14:paraId="27B68367" w14:textId="77777777" w:rsidR="00D55022" w:rsidRPr="0096560B" w:rsidRDefault="00D55022" w:rsidP="00D55022">
      <w:pPr>
        <w:rPr>
          <w:rFonts w:ascii="Book Antiqua" w:hAnsi="Book Antiqua" w:cs="Arial"/>
        </w:rPr>
      </w:pPr>
    </w:p>
    <w:p w14:paraId="1FDBDD1D" w14:textId="77777777" w:rsidR="00D55022" w:rsidRPr="0096560B" w:rsidRDefault="00D55022" w:rsidP="00D55022">
      <w:pPr>
        <w:numPr>
          <w:ilvl w:val="0"/>
          <w:numId w:val="32"/>
        </w:numPr>
        <w:ind w:left="851" w:hanging="491"/>
        <w:jc w:val="both"/>
        <w:rPr>
          <w:rFonts w:ascii="Book Antiqua" w:hAnsi="Book Antiqua" w:cs="Arial"/>
        </w:rPr>
      </w:pPr>
      <w:r w:rsidRPr="0096560B">
        <w:rPr>
          <w:rFonts w:ascii="Book Antiqua" w:hAnsi="Book Antiqua" w:cs="Arial"/>
        </w:rPr>
        <w:t xml:space="preserve">Should negotiations not result to an agreement acceptable to both parties, the </w:t>
      </w:r>
      <w:r w:rsidRPr="0096560B">
        <w:rPr>
          <w:rFonts w:ascii="Book Antiqua" w:hAnsi="Book Antiqua" w:cs="Arial"/>
          <w:i/>
          <w:iCs/>
        </w:rPr>
        <w:t>[Province/ City/ Municipality]</w:t>
      </w:r>
      <w:r w:rsidRPr="0096560B">
        <w:rPr>
          <w:rFonts w:ascii="Book Antiqua" w:hAnsi="Book Antiqua" w:cs="Arial"/>
        </w:rPr>
        <w:t xml:space="preserve"> shall have the option to reject the proposal by informing the PSP in writing stating the grounds for rejection and thereafter may accept a new proposal from other PSPs, decide to pursue the proposed activity through other </w:t>
      </w:r>
      <w:r w:rsidRPr="0096560B">
        <w:rPr>
          <w:rFonts w:ascii="Book Antiqua" w:hAnsi="Book Antiqua"/>
        </w:rPr>
        <w:t>PPPP</w:t>
      </w:r>
      <w:r w:rsidRPr="0096560B">
        <w:rPr>
          <w:rFonts w:ascii="Book Antiqua" w:hAnsi="Book Antiqua" w:cs="Arial"/>
        </w:rPr>
        <w:t xml:space="preserve"> arrangement or subject the </w:t>
      </w:r>
      <w:r w:rsidRPr="0096560B">
        <w:rPr>
          <w:rFonts w:ascii="Book Antiqua" w:hAnsi="Book Antiqua"/>
        </w:rPr>
        <w:t>PPPP</w:t>
      </w:r>
      <w:r w:rsidRPr="0096560B">
        <w:rPr>
          <w:rFonts w:ascii="Book Antiqua" w:hAnsi="Book Antiqua" w:cs="Arial"/>
        </w:rPr>
        <w:t xml:space="preserve"> Project to a Competitive Selection. </w:t>
      </w:r>
    </w:p>
    <w:p w14:paraId="50BE6695" w14:textId="77777777" w:rsidR="00D55022" w:rsidRPr="0096560B" w:rsidRDefault="00D55022" w:rsidP="00D55022">
      <w:pPr>
        <w:jc w:val="both"/>
        <w:rPr>
          <w:rFonts w:ascii="Book Antiqua" w:hAnsi="Book Antiqua" w:cs="Arial"/>
        </w:rPr>
      </w:pPr>
    </w:p>
    <w:p w14:paraId="33723770" w14:textId="77777777" w:rsidR="00D55022" w:rsidRPr="0096560B" w:rsidRDefault="00D55022" w:rsidP="00D55022">
      <w:pPr>
        <w:jc w:val="both"/>
        <w:outlineLvl w:val="0"/>
        <w:rPr>
          <w:rFonts w:ascii="Book Antiqua" w:hAnsi="Book Antiqua" w:cs="Arial"/>
          <w:bCs/>
        </w:rPr>
      </w:pPr>
      <w:r w:rsidRPr="0096560B">
        <w:rPr>
          <w:rFonts w:ascii="Book Antiqua" w:hAnsi="Book Antiqua" w:cs="Arial"/>
          <w:bCs/>
        </w:rPr>
        <w:t>Stage Three/ Competitive or Swiss Challenge Proper – The steps are:</w:t>
      </w:r>
    </w:p>
    <w:p w14:paraId="3FC582A1" w14:textId="77777777" w:rsidR="00D55022" w:rsidRPr="0096560B" w:rsidRDefault="00D55022" w:rsidP="00D55022">
      <w:pPr>
        <w:jc w:val="both"/>
        <w:rPr>
          <w:rFonts w:ascii="Book Antiqua" w:hAnsi="Book Antiqua" w:cs="Arial"/>
          <w:bCs/>
        </w:rPr>
      </w:pPr>
    </w:p>
    <w:p w14:paraId="17312425" w14:textId="77777777" w:rsidR="00614741" w:rsidRPr="0096560B" w:rsidRDefault="00D55022" w:rsidP="00614741">
      <w:pPr>
        <w:numPr>
          <w:ilvl w:val="0"/>
          <w:numId w:val="33"/>
        </w:numPr>
        <w:ind w:left="851" w:hanging="491"/>
        <w:jc w:val="both"/>
        <w:rPr>
          <w:rFonts w:ascii="Book Antiqua" w:hAnsi="Book Antiqua" w:cs="Arial"/>
        </w:rPr>
      </w:pPr>
      <w:r w:rsidRPr="0096560B">
        <w:rPr>
          <w:rFonts w:ascii="Book Antiqua" w:hAnsi="Book Antiqua" w:cs="Arial"/>
        </w:rPr>
        <w:t>The SC shall prepare the tender documents. The eligibility criteria used in determining the eligibility of the P</w:t>
      </w:r>
      <w:r w:rsidR="00614741" w:rsidRPr="0096560B">
        <w:rPr>
          <w:rFonts w:ascii="Book Antiqua" w:hAnsi="Book Antiqua" w:cs="Arial"/>
        </w:rPr>
        <w:t>rivate Proponent</w:t>
      </w:r>
      <w:r w:rsidRPr="0096560B">
        <w:rPr>
          <w:rFonts w:ascii="Book Antiqua" w:hAnsi="Book Antiqua" w:cs="Arial"/>
        </w:rPr>
        <w:t xml:space="preserve"> shall be the same as those stated in the tender documents. Proprietary information shall, however, be respected and protected, and treated with confidentiality. As such, it shall not form part of the tender and related documents. </w:t>
      </w:r>
    </w:p>
    <w:p w14:paraId="5344681F" w14:textId="77777777" w:rsidR="00614741" w:rsidRPr="0096560B" w:rsidRDefault="00614741" w:rsidP="00614741">
      <w:pPr>
        <w:ind w:left="851"/>
        <w:jc w:val="both"/>
        <w:rPr>
          <w:rFonts w:ascii="Book Antiqua" w:hAnsi="Book Antiqua" w:cs="Arial"/>
        </w:rPr>
      </w:pPr>
    </w:p>
    <w:p w14:paraId="025B4E73" w14:textId="26273BD2" w:rsidR="00614741" w:rsidRPr="0096560B" w:rsidRDefault="00D55022" w:rsidP="00614741">
      <w:pPr>
        <w:numPr>
          <w:ilvl w:val="0"/>
          <w:numId w:val="33"/>
        </w:numPr>
        <w:ind w:left="851" w:hanging="491"/>
        <w:jc w:val="both"/>
        <w:rPr>
          <w:rFonts w:ascii="Book Antiqua" w:hAnsi="Book Antiqua" w:cs="Arial"/>
        </w:rPr>
      </w:pPr>
      <w:r w:rsidRPr="0096560B">
        <w:rPr>
          <w:rFonts w:ascii="Book Antiqua" w:hAnsi="Book Antiqua" w:cs="Arial"/>
        </w:rPr>
        <w:t xml:space="preserve">The </w:t>
      </w:r>
      <w:r w:rsidRPr="0096560B">
        <w:rPr>
          <w:rFonts w:ascii="Book Antiqua" w:hAnsi="Book Antiqua" w:cs="Arial"/>
          <w:i/>
          <w:iCs/>
        </w:rPr>
        <w:t>[Provincial Governor/ City Mayor/ Municipal Mayor</w:t>
      </w:r>
      <w:r w:rsidRPr="0096560B">
        <w:rPr>
          <w:rFonts w:ascii="Book Antiqua" w:hAnsi="Book Antiqua" w:cs="Arial"/>
          <w:bCs/>
          <w:i/>
          <w:iCs/>
        </w:rPr>
        <w:t>]</w:t>
      </w:r>
      <w:r w:rsidRPr="0096560B">
        <w:rPr>
          <w:rFonts w:ascii="Book Antiqua" w:hAnsi="Book Antiqua" w:cs="Arial"/>
        </w:rPr>
        <w:t xml:space="preserve"> shall approve all tender documents</w:t>
      </w:r>
      <w:r w:rsidR="00C833E1" w:rsidRPr="0096560B">
        <w:rPr>
          <w:rFonts w:ascii="Book Antiqua" w:hAnsi="Book Antiqua" w:cs="Arial"/>
        </w:rPr>
        <w:t>,</w:t>
      </w:r>
      <w:r w:rsidRPr="0096560B">
        <w:rPr>
          <w:rFonts w:ascii="Book Antiqua" w:hAnsi="Book Antiqua" w:cs="Arial"/>
        </w:rPr>
        <w:t xml:space="preserve"> including the draft </w:t>
      </w:r>
      <w:r w:rsidR="00614741" w:rsidRPr="0096560B">
        <w:rPr>
          <w:rFonts w:ascii="Book Antiqua" w:hAnsi="Book Antiqua" w:cs="Arial"/>
        </w:rPr>
        <w:t xml:space="preserve">PPPP </w:t>
      </w:r>
      <w:r w:rsidRPr="0096560B">
        <w:rPr>
          <w:rFonts w:ascii="Book Antiqua" w:hAnsi="Book Antiqua" w:cs="Arial"/>
        </w:rPr>
        <w:t>contract</w:t>
      </w:r>
      <w:r w:rsidR="00C833E1" w:rsidRPr="0096560B">
        <w:rPr>
          <w:rFonts w:ascii="Book Antiqua" w:hAnsi="Book Antiqua" w:cs="Arial"/>
        </w:rPr>
        <w:t>,</w:t>
      </w:r>
      <w:r w:rsidRPr="0096560B">
        <w:rPr>
          <w:rFonts w:ascii="Book Antiqua" w:hAnsi="Book Antiqua" w:cs="Arial"/>
        </w:rPr>
        <w:t xml:space="preserve"> before the publication of the invitation for comparative proposals. </w:t>
      </w:r>
    </w:p>
    <w:p w14:paraId="03DD3572" w14:textId="77777777" w:rsidR="00614741" w:rsidRPr="0096560B" w:rsidRDefault="00614741" w:rsidP="00614741">
      <w:pPr>
        <w:rPr>
          <w:rFonts w:ascii="Book Antiqua" w:hAnsi="Book Antiqua" w:cs="Arial"/>
        </w:rPr>
      </w:pPr>
    </w:p>
    <w:p w14:paraId="58581B93" w14:textId="4A2EBC08" w:rsidR="00614741" w:rsidRPr="0096560B" w:rsidRDefault="00D55022" w:rsidP="00614741">
      <w:pPr>
        <w:numPr>
          <w:ilvl w:val="0"/>
          <w:numId w:val="33"/>
        </w:numPr>
        <w:ind w:left="851" w:hanging="491"/>
        <w:jc w:val="both"/>
        <w:rPr>
          <w:rFonts w:ascii="Book Antiqua" w:hAnsi="Book Antiqua" w:cs="Arial"/>
        </w:rPr>
      </w:pPr>
      <w:r w:rsidRPr="0096560B">
        <w:rPr>
          <w:rFonts w:ascii="Book Antiqua" w:hAnsi="Book Antiqua" w:cs="Arial"/>
        </w:rPr>
        <w:t>The SC shall publish the invitation for comparative proposals.</w:t>
      </w:r>
      <w:r w:rsidR="00614741" w:rsidRPr="0096560B">
        <w:rPr>
          <w:rFonts w:ascii="Book Antiqua" w:hAnsi="Book Antiqua" w:cs="Arial"/>
        </w:rPr>
        <w:t xml:space="preserve"> When no Expression/Letter of Intent to Challenge within the set prescribed period in the publication is received by the SC, the </w:t>
      </w:r>
      <w:r w:rsidR="00614741" w:rsidRPr="0096560B">
        <w:rPr>
          <w:rFonts w:ascii="Book Antiqua" w:hAnsi="Book Antiqua" w:cs="Arial"/>
          <w:i/>
          <w:iCs/>
        </w:rPr>
        <w:t>[Provincial Governor/ City Mayor/ Municipal Mayor</w:t>
      </w:r>
      <w:r w:rsidR="00614741" w:rsidRPr="0096560B">
        <w:rPr>
          <w:rFonts w:ascii="Book Antiqua" w:hAnsi="Book Antiqua" w:cs="Arial"/>
          <w:bCs/>
          <w:i/>
          <w:iCs/>
        </w:rPr>
        <w:t>]</w:t>
      </w:r>
      <w:r w:rsidR="00614741" w:rsidRPr="0096560B">
        <w:rPr>
          <w:rFonts w:ascii="Book Antiqua" w:hAnsi="Book Antiqua" w:cs="Arial"/>
          <w:bCs/>
        </w:rPr>
        <w:t xml:space="preserve">, upon recommendation of the SC, may terminate the competitive </w:t>
      </w:r>
      <w:r w:rsidR="00614741" w:rsidRPr="0096560B">
        <w:rPr>
          <w:rFonts w:ascii="Book Antiqua" w:hAnsi="Book Antiqua" w:cs="Arial"/>
          <w:bCs/>
        </w:rPr>
        <w:lastRenderedPageBreak/>
        <w:t>challenge process and proceed with the awarding of the PPPP Project to the Original Proponent based on the agreed negotiated terms in Stage Two.</w:t>
      </w:r>
    </w:p>
    <w:p w14:paraId="4726B9FA" w14:textId="77777777" w:rsidR="00614741" w:rsidRPr="0096560B" w:rsidRDefault="00614741" w:rsidP="00614741">
      <w:pPr>
        <w:rPr>
          <w:rFonts w:ascii="Book Antiqua" w:hAnsi="Book Antiqua" w:cs="Arial"/>
          <w:bCs/>
        </w:rPr>
      </w:pPr>
    </w:p>
    <w:p w14:paraId="33B98D61" w14:textId="77777777" w:rsidR="00614741" w:rsidRPr="0096560B" w:rsidRDefault="00D55022" w:rsidP="00614741">
      <w:pPr>
        <w:numPr>
          <w:ilvl w:val="0"/>
          <w:numId w:val="33"/>
        </w:numPr>
        <w:ind w:left="851" w:hanging="491"/>
        <w:jc w:val="both"/>
        <w:rPr>
          <w:rFonts w:ascii="Book Antiqua" w:hAnsi="Book Antiqua" w:cs="Arial"/>
        </w:rPr>
      </w:pPr>
      <w:r w:rsidRPr="0096560B">
        <w:rPr>
          <w:rFonts w:ascii="Book Antiqua" w:hAnsi="Book Antiqua" w:cs="Arial"/>
          <w:bCs/>
        </w:rPr>
        <w:t>The Original Proponent shall post the proposal security at the date of the first day of the publication of the invitation for comparative proposals in the amount and form stated in the tender documents.</w:t>
      </w:r>
    </w:p>
    <w:p w14:paraId="707188BE" w14:textId="77777777" w:rsidR="00614741" w:rsidRPr="0096560B" w:rsidRDefault="00614741" w:rsidP="00614741">
      <w:pPr>
        <w:rPr>
          <w:rFonts w:ascii="Book Antiqua" w:hAnsi="Book Antiqua" w:cs="Arial"/>
          <w:bCs/>
        </w:rPr>
      </w:pPr>
    </w:p>
    <w:p w14:paraId="4E97DE4E" w14:textId="77777777" w:rsidR="00614741" w:rsidRPr="0096560B" w:rsidRDefault="00D55022" w:rsidP="00614741">
      <w:pPr>
        <w:numPr>
          <w:ilvl w:val="0"/>
          <w:numId w:val="33"/>
        </w:numPr>
        <w:ind w:left="851" w:hanging="491"/>
        <w:jc w:val="both"/>
        <w:rPr>
          <w:rFonts w:ascii="Book Antiqua" w:hAnsi="Book Antiqua" w:cs="Arial"/>
        </w:rPr>
      </w:pPr>
      <w:r w:rsidRPr="0096560B">
        <w:rPr>
          <w:rFonts w:ascii="Book Antiqua" w:hAnsi="Book Antiqua" w:cs="Arial"/>
          <w:bCs/>
        </w:rPr>
        <w:t xml:space="preserve">In the evaluation of proposals, the best offer shall be determined to include the original proposal of the </w:t>
      </w:r>
      <w:r w:rsidR="00614741" w:rsidRPr="0096560B">
        <w:rPr>
          <w:rFonts w:ascii="Book Antiqua" w:hAnsi="Book Antiqua" w:cs="Arial"/>
          <w:bCs/>
        </w:rPr>
        <w:t>Original Proponent</w:t>
      </w:r>
      <w:r w:rsidRPr="0096560B">
        <w:rPr>
          <w:rFonts w:ascii="Book Antiqua" w:hAnsi="Book Antiqua" w:cs="Arial"/>
          <w:bCs/>
        </w:rPr>
        <w:t xml:space="preserve">. If the </w:t>
      </w:r>
      <w:r w:rsidR="00614741" w:rsidRPr="0096560B">
        <w:rPr>
          <w:rFonts w:ascii="Book Antiqua" w:hAnsi="Book Antiqua" w:cs="Arial"/>
          <w:bCs/>
        </w:rPr>
        <w:t>SC</w:t>
      </w:r>
      <w:r w:rsidRPr="0096560B">
        <w:rPr>
          <w:rFonts w:ascii="Book Antiqua" w:hAnsi="Book Antiqua" w:cs="Arial"/>
        </w:rPr>
        <w:t xml:space="preserve"> </w:t>
      </w:r>
      <w:r w:rsidRPr="0096560B">
        <w:rPr>
          <w:rFonts w:ascii="Book Antiqua" w:hAnsi="Book Antiqua" w:cs="Arial"/>
          <w:bCs/>
        </w:rPr>
        <w:t xml:space="preserve">determines that an offer made by a comparative challenger other than the negotiated terms with </w:t>
      </w:r>
      <w:r w:rsidR="00614741" w:rsidRPr="0096560B">
        <w:rPr>
          <w:rFonts w:ascii="Book Antiqua" w:hAnsi="Book Antiqua" w:cs="Arial"/>
          <w:bCs/>
        </w:rPr>
        <w:t>O</w:t>
      </w:r>
      <w:r w:rsidRPr="0096560B">
        <w:rPr>
          <w:rFonts w:ascii="Book Antiqua" w:hAnsi="Book Antiqua" w:cs="Arial"/>
          <w:bCs/>
        </w:rPr>
        <w:t xml:space="preserve">riginal </w:t>
      </w:r>
      <w:r w:rsidR="00614741" w:rsidRPr="0096560B">
        <w:rPr>
          <w:rFonts w:ascii="Book Antiqua" w:hAnsi="Book Antiqua" w:cs="Arial"/>
          <w:bCs/>
        </w:rPr>
        <w:t>P</w:t>
      </w:r>
      <w:r w:rsidRPr="0096560B">
        <w:rPr>
          <w:rFonts w:ascii="Book Antiqua" w:hAnsi="Book Antiqua" w:cs="Arial"/>
          <w:bCs/>
        </w:rPr>
        <w:t xml:space="preserve">roponent is superior or more advantageous to the </w:t>
      </w:r>
      <w:r w:rsidRPr="0096560B">
        <w:rPr>
          <w:rFonts w:ascii="Book Antiqua" w:hAnsi="Book Antiqua" w:cs="Arial"/>
          <w:bCs/>
          <w:i/>
          <w:iCs/>
        </w:rPr>
        <w:t>[</w:t>
      </w:r>
      <w:r w:rsidRPr="0096560B">
        <w:rPr>
          <w:rFonts w:ascii="Book Antiqua" w:hAnsi="Book Antiqua" w:cs="Arial"/>
          <w:i/>
          <w:iCs/>
        </w:rPr>
        <w:t>Province/ City/ Municipality]</w:t>
      </w:r>
      <w:r w:rsidRPr="0096560B">
        <w:rPr>
          <w:rFonts w:ascii="Book Antiqua" w:hAnsi="Book Antiqua" w:cs="Arial"/>
          <w:bCs/>
        </w:rPr>
        <w:t xml:space="preserve"> than the original proposal, the </w:t>
      </w:r>
      <w:r w:rsidR="00614741" w:rsidRPr="0096560B">
        <w:rPr>
          <w:rFonts w:ascii="Book Antiqua" w:hAnsi="Book Antiqua" w:cs="Arial"/>
          <w:bCs/>
        </w:rPr>
        <w:t>comparative challenger</w:t>
      </w:r>
      <w:r w:rsidRPr="0096560B">
        <w:rPr>
          <w:rFonts w:ascii="Book Antiqua" w:hAnsi="Book Antiqua" w:cs="Arial"/>
          <w:bCs/>
        </w:rPr>
        <w:t xml:space="preserve"> who submitted the original proposal shall be given the right to match such superior or more advantageous offer. Should no matching offer be received within the stated period, the </w:t>
      </w:r>
      <w:r w:rsidRPr="0096560B">
        <w:rPr>
          <w:rFonts w:ascii="Book Antiqua" w:hAnsi="Book Antiqua"/>
        </w:rPr>
        <w:t>P</w:t>
      </w:r>
      <w:r w:rsidR="00614741" w:rsidRPr="0096560B">
        <w:rPr>
          <w:rFonts w:ascii="Book Antiqua" w:hAnsi="Book Antiqua"/>
        </w:rPr>
        <w:t>PPP</w:t>
      </w:r>
      <w:r w:rsidRPr="0096560B">
        <w:rPr>
          <w:rFonts w:ascii="Book Antiqua" w:hAnsi="Book Antiqua" w:cs="Arial"/>
          <w:bCs/>
        </w:rPr>
        <w:t xml:space="preserve"> Project shall be awarded to the </w:t>
      </w:r>
      <w:r w:rsidR="00614741" w:rsidRPr="0096560B">
        <w:rPr>
          <w:rFonts w:ascii="Book Antiqua" w:hAnsi="Book Antiqua" w:cs="Arial"/>
          <w:bCs/>
        </w:rPr>
        <w:t xml:space="preserve">comparative challenger </w:t>
      </w:r>
      <w:r w:rsidRPr="0096560B">
        <w:rPr>
          <w:rFonts w:ascii="Book Antiqua" w:hAnsi="Book Antiqua" w:cs="Arial"/>
          <w:bCs/>
        </w:rPr>
        <w:t xml:space="preserve">submitting the most advantageous proposal. If a matching offer is received within the prescribed period, the </w:t>
      </w:r>
      <w:r w:rsidRPr="0096560B">
        <w:rPr>
          <w:rFonts w:ascii="Book Antiqua" w:hAnsi="Book Antiqua"/>
        </w:rPr>
        <w:t>P</w:t>
      </w:r>
      <w:r w:rsidR="00614741" w:rsidRPr="0096560B">
        <w:rPr>
          <w:rFonts w:ascii="Book Antiqua" w:hAnsi="Book Antiqua"/>
        </w:rPr>
        <w:t>PPP</w:t>
      </w:r>
      <w:r w:rsidRPr="0096560B">
        <w:rPr>
          <w:rFonts w:ascii="Book Antiqua" w:hAnsi="Book Antiqua" w:cs="Arial"/>
          <w:bCs/>
        </w:rPr>
        <w:t xml:space="preserve"> Project shall be awarded to the </w:t>
      </w:r>
      <w:r w:rsidR="00614741" w:rsidRPr="0096560B">
        <w:rPr>
          <w:rFonts w:ascii="Book Antiqua" w:hAnsi="Book Antiqua" w:cs="Arial"/>
          <w:bCs/>
        </w:rPr>
        <w:t>O</w:t>
      </w:r>
      <w:r w:rsidRPr="0096560B">
        <w:rPr>
          <w:rFonts w:ascii="Book Antiqua" w:hAnsi="Book Antiqua" w:cs="Arial"/>
          <w:bCs/>
        </w:rPr>
        <w:t xml:space="preserve">riginal </w:t>
      </w:r>
      <w:r w:rsidR="00614741" w:rsidRPr="0096560B">
        <w:rPr>
          <w:rFonts w:ascii="Book Antiqua" w:hAnsi="Book Antiqua" w:cs="Arial"/>
          <w:bCs/>
        </w:rPr>
        <w:t>P</w:t>
      </w:r>
      <w:r w:rsidRPr="0096560B">
        <w:rPr>
          <w:rFonts w:ascii="Book Antiqua" w:hAnsi="Book Antiqua" w:cs="Arial"/>
          <w:bCs/>
        </w:rPr>
        <w:t xml:space="preserve">roponent. If no comparative proposal is received by the </w:t>
      </w:r>
      <w:r w:rsidRPr="0096560B">
        <w:rPr>
          <w:rFonts w:ascii="Book Antiqua" w:hAnsi="Book Antiqua" w:cs="Arial"/>
          <w:bCs/>
          <w:i/>
          <w:iCs/>
        </w:rPr>
        <w:t>[</w:t>
      </w:r>
      <w:r w:rsidRPr="0096560B">
        <w:rPr>
          <w:rFonts w:ascii="Book Antiqua" w:hAnsi="Book Antiqua" w:cs="Arial"/>
          <w:i/>
          <w:iCs/>
        </w:rPr>
        <w:t>Province/ City/ Municipality]</w:t>
      </w:r>
      <w:r w:rsidRPr="0096560B">
        <w:rPr>
          <w:rFonts w:ascii="Book Antiqua" w:hAnsi="Book Antiqua" w:cs="Arial"/>
          <w:bCs/>
        </w:rPr>
        <w:t xml:space="preserve">, the </w:t>
      </w:r>
      <w:r w:rsidRPr="0096560B">
        <w:rPr>
          <w:rFonts w:ascii="Book Antiqua" w:hAnsi="Book Antiqua"/>
        </w:rPr>
        <w:t>P</w:t>
      </w:r>
      <w:r w:rsidR="00614741" w:rsidRPr="0096560B">
        <w:rPr>
          <w:rFonts w:ascii="Book Antiqua" w:hAnsi="Book Antiqua"/>
        </w:rPr>
        <w:t>PPP</w:t>
      </w:r>
      <w:r w:rsidRPr="0096560B">
        <w:rPr>
          <w:rFonts w:ascii="Book Antiqua" w:hAnsi="Book Antiqua" w:cs="Arial"/>
          <w:bCs/>
        </w:rPr>
        <w:t xml:space="preserve"> Project shall be immediately awarded to the </w:t>
      </w:r>
      <w:r w:rsidR="00614741" w:rsidRPr="0096560B">
        <w:rPr>
          <w:rFonts w:ascii="Book Antiqua" w:hAnsi="Book Antiqua" w:cs="Arial"/>
          <w:bCs/>
        </w:rPr>
        <w:t>O</w:t>
      </w:r>
      <w:r w:rsidRPr="0096560B">
        <w:rPr>
          <w:rFonts w:ascii="Book Antiqua" w:hAnsi="Book Antiqua" w:cs="Arial"/>
          <w:bCs/>
        </w:rPr>
        <w:t xml:space="preserve">riginal </w:t>
      </w:r>
      <w:r w:rsidR="00614741" w:rsidRPr="0096560B">
        <w:rPr>
          <w:rFonts w:ascii="Book Antiqua" w:hAnsi="Book Antiqua" w:cs="Arial"/>
          <w:bCs/>
        </w:rPr>
        <w:t>P</w:t>
      </w:r>
      <w:r w:rsidRPr="0096560B">
        <w:rPr>
          <w:rFonts w:ascii="Book Antiqua" w:hAnsi="Book Antiqua" w:cs="Arial"/>
          <w:bCs/>
        </w:rPr>
        <w:t>roponent.</w:t>
      </w:r>
    </w:p>
    <w:p w14:paraId="333824C9" w14:textId="77777777" w:rsidR="00614741" w:rsidRPr="0096560B" w:rsidRDefault="00614741" w:rsidP="00614741">
      <w:pPr>
        <w:rPr>
          <w:rFonts w:ascii="Book Antiqua" w:hAnsi="Book Antiqua" w:cs="Arial"/>
          <w:bCs/>
        </w:rPr>
      </w:pPr>
    </w:p>
    <w:p w14:paraId="0BE813AE" w14:textId="77777777" w:rsidR="00D55022" w:rsidRPr="0096560B" w:rsidRDefault="00D55022" w:rsidP="00614741">
      <w:pPr>
        <w:numPr>
          <w:ilvl w:val="0"/>
          <w:numId w:val="33"/>
        </w:numPr>
        <w:ind w:left="851" w:hanging="491"/>
        <w:jc w:val="both"/>
        <w:rPr>
          <w:rFonts w:ascii="Book Antiqua" w:hAnsi="Book Antiqua" w:cs="Arial"/>
        </w:rPr>
      </w:pPr>
      <w:r w:rsidRPr="0096560B">
        <w:rPr>
          <w:rFonts w:ascii="Book Antiqua" w:hAnsi="Book Antiqua" w:cs="Arial"/>
          <w:bCs/>
        </w:rPr>
        <w:t xml:space="preserve">In the event that the Original Proponent is not able to match the superior offer of the challenger, the winning challenger shall reimburse, within 30 days from issuance of the notice of award, the </w:t>
      </w:r>
      <w:r w:rsidR="00614741" w:rsidRPr="0096560B">
        <w:rPr>
          <w:rFonts w:ascii="Book Antiqua" w:hAnsi="Book Antiqua" w:cs="Arial"/>
          <w:bCs/>
        </w:rPr>
        <w:t>O</w:t>
      </w:r>
      <w:r w:rsidRPr="0096560B">
        <w:rPr>
          <w:rFonts w:ascii="Book Antiqua" w:hAnsi="Book Antiqua" w:cs="Arial"/>
          <w:bCs/>
        </w:rPr>
        <w:t xml:space="preserve">riginal </w:t>
      </w:r>
      <w:r w:rsidR="00614741" w:rsidRPr="0096560B">
        <w:rPr>
          <w:rFonts w:ascii="Book Antiqua" w:hAnsi="Book Antiqua" w:cs="Arial"/>
          <w:bCs/>
        </w:rPr>
        <w:t>P</w:t>
      </w:r>
      <w:r w:rsidRPr="0096560B">
        <w:rPr>
          <w:rFonts w:ascii="Book Antiqua" w:hAnsi="Book Antiqua" w:cs="Arial"/>
          <w:bCs/>
        </w:rPr>
        <w:t>roponent the cost of preparing the project study, provided, that this reimbursement arrangement and the cost of preparing of the project study are expressly stated in the terms of reference for the competitive challenge, and that the SC has determined that the cost is reasonable.</w:t>
      </w:r>
    </w:p>
    <w:p w14:paraId="6147B9D3" w14:textId="77777777" w:rsidR="00D55022" w:rsidRPr="0096560B" w:rsidRDefault="00D55022" w:rsidP="00D55022">
      <w:pPr>
        <w:pStyle w:val="NormalWeb"/>
        <w:shd w:val="clear" w:color="auto" w:fill="FFFFFF"/>
        <w:spacing w:before="0" w:beforeAutospacing="0" w:after="0" w:afterAutospacing="0"/>
        <w:jc w:val="both"/>
        <w:rPr>
          <w:rFonts w:ascii="Book Antiqua" w:hAnsi="Book Antiqua" w:cs="Arial"/>
        </w:rPr>
      </w:pPr>
    </w:p>
    <w:p w14:paraId="17B0B5A9" w14:textId="77777777" w:rsidR="00EF65F1" w:rsidRPr="0096560B" w:rsidRDefault="002117C1" w:rsidP="002117C1">
      <w:pPr>
        <w:pStyle w:val="NormalWeb"/>
        <w:shd w:val="clear" w:color="auto" w:fill="FFFFFF"/>
        <w:spacing w:before="0" w:beforeAutospacing="0" w:after="0" w:afterAutospacing="0"/>
        <w:jc w:val="both"/>
        <w:rPr>
          <w:rFonts w:ascii="Book Antiqua" w:hAnsi="Book Antiqua" w:cs="Arial"/>
        </w:rPr>
      </w:pPr>
      <w:r w:rsidRPr="0096560B">
        <w:rPr>
          <w:rFonts w:ascii="Book Antiqua" w:hAnsi="Book Antiqua" w:cs="Times"/>
          <w:bCs/>
          <w:color w:val="000000"/>
        </w:rPr>
        <w:t xml:space="preserve">Sec. 19. </w:t>
      </w:r>
      <w:r w:rsidRPr="0096560B">
        <w:rPr>
          <w:rFonts w:ascii="Book Antiqua" w:hAnsi="Book Antiqua" w:cs="Times"/>
          <w:bCs/>
          <w:i/>
          <w:iCs/>
          <w:color w:val="000000"/>
        </w:rPr>
        <w:t>Public Auction and Competitive Sale</w:t>
      </w:r>
      <w:r w:rsidRPr="0096560B">
        <w:rPr>
          <w:rFonts w:ascii="Book Antiqua" w:hAnsi="Book Antiqua" w:cs="Times"/>
          <w:bCs/>
          <w:color w:val="000000"/>
        </w:rPr>
        <w:t xml:space="preserve">. – (a) </w:t>
      </w:r>
      <w:r w:rsidRPr="0096560B">
        <w:rPr>
          <w:rFonts w:ascii="Book Antiqua" w:hAnsi="Book Antiqua" w:cs="Arial"/>
        </w:rPr>
        <w:t xml:space="preserve">For divestment or disposition of real estate and improvements owned by the </w:t>
      </w:r>
      <w:r w:rsidRPr="0096560B">
        <w:rPr>
          <w:rFonts w:ascii="Book Antiqua" w:hAnsi="Book Antiqua" w:cs="Arial"/>
          <w:i/>
          <w:iCs/>
        </w:rPr>
        <w:t>[LGU]</w:t>
      </w:r>
      <w:r w:rsidRPr="0096560B">
        <w:rPr>
          <w:rFonts w:ascii="Book Antiqua" w:hAnsi="Book Antiqua" w:cs="Arial"/>
        </w:rPr>
        <w:t xml:space="preserve">, the </w:t>
      </w:r>
      <w:r w:rsidRPr="0096560B">
        <w:rPr>
          <w:rFonts w:ascii="Book Antiqua" w:hAnsi="Book Antiqua" w:cs="Arial"/>
          <w:i/>
          <w:iCs/>
        </w:rPr>
        <w:t>[Province/ City/ Municipality]</w:t>
      </w:r>
      <w:r w:rsidRPr="0096560B">
        <w:rPr>
          <w:rFonts w:ascii="Book Antiqua" w:hAnsi="Book Antiqua" w:cs="Arial"/>
        </w:rPr>
        <w:t xml:space="preserve"> shall conduct a public auction using sealed bids. Negotiations may ensue if there is a failed bidding. The disposal shall be subject to the approval of the Commission on Elections.</w:t>
      </w:r>
    </w:p>
    <w:p w14:paraId="7135DE59" w14:textId="77777777" w:rsidR="00EF65F1" w:rsidRPr="0096560B" w:rsidRDefault="00EF65F1" w:rsidP="002117C1">
      <w:pPr>
        <w:pStyle w:val="NormalWeb"/>
        <w:shd w:val="clear" w:color="auto" w:fill="FFFFFF"/>
        <w:spacing w:before="0" w:beforeAutospacing="0" w:after="0" w:afterAutospacing="0"/>
        <w:jc w:val="both"/>
        <w:rPr>
          <w:rFonts w:ascii="Book Antiqua" w:hAnsi="Book Antiqua" w:cs="Arial"/>
        </w:rPr>
      </w:pPr>
    </w:p>
    <w:p w14:paraId="3A9FE0E3" w14:textId="77777777" w:rsidR="00EF65F1" w:rsidRPr="0096560B" w:rsidRDefault="00EF65F1" w:rsidP="00EF65F1">
      <w:pPr>
        <w:pStyle w:val="NormalWeb"/>
        <w:shd w:val="clear" w:color="auto" w:fill="FFFFFF"/>
        <w:spacing w:before="0" w:beforeAutospacing="0" w:after="0" w:afterAutospacing="0"/>
        <w:jc w:val="both"/>
        <w:rPr>
          <w:rFonts w:ascii="Book Antiqua" w:hAnsi="Book Antiqua"/>
        </w:rPr>
      </w:pPr>
      <w:r w:rsidRPr="0096560B">
        <w:rPr>
          <w:rFonts w:ascii="Book Antiqua" w:hAnsi="Book Antiqua"/>
        </w:rPr>
        <w:t xml:space="preserve">(b) </w:t>
      </w:r>
      <w:r w:rsidR="002117C1" w:rsidRPr="0096560B">
        <w:rPr>
          <w:rFonts w:ascii="Book Antiqua" w:hAnsi="Book Antiqua"/>
        </w:rPr>
        <w:t xml:space="preserve">For the privatization or sale of an established subsidiary capable of equity sale or infusion of private sector equity in an established subsidiary capable of equity sale of the </w:t>
      </w:r>
      <w:r w:rsidR="002117C1" w:rsidRPr="0096560B">
        <w:rPr>
          <w:rFonts w:ascii="Book Antiqua" w:hAnsi="Book Antiqua"/>
          <w:i/>
          <w:iCs/>
        </w:rPr>
        <w:t xml:space="preserve">[LGU], </w:t>
      </w:r>
      <w:r w:rsidR="002117C1" w:rsidRPr="0096560B">
        <w:rPr>
          <w:rFonts w:ascii="Book Antiqua" w:hAnsi="Book Antiqua"/>
        </w:rPr>
        <w:t xml:space="preserve">a competitive sale shall be undertaken. There must be a valuation of the shares, legal and financial due diligence reports, information memorandum, </w:t>
      </w:r>
      <w:r w:rsidRPr="0096560B">
        <w:rPr>
          <w:rFonts w:ascii="Book Antiqua" w:hAnsi="Book Antiqua"/>
        </w:rPr>
        <w:t xml:space="preserve">public invitation, </w:t>
      </w:r>
      <w:r w:rsidR="002117C1" w:rsidRPr="0096560B">
        <w:rPr>
          <w:rFonts w:ascii="Book Antiqua" w:hAnsi="Book Antiqua"/>
        </w:rPr>
        <w:t>bidding documents, including instructions to bidders, evaluation criteria, and draft Shareholders’</w:t>
      </w:r>
      <w:r w:rsidRPr="0096560B">
        <w:rPr>
          <w:rFonts w:ascii="Book Antiqua" w:hAnsi="Book Antiqua"/>
        </w:rPr>
        <w:t xml:space="preserve"> </w:t>
      </w:r>
      <w:r w:rsidR="002117C1" w:rsidRPr="0096560B">
        <w:rPr>
          <w:rFonts w:ascii="Book Antiqua" w:hAnsi="Book Antiqua"/>
        </w:rPr>
        <w:t>Agreement.</w:t>
      </w:r>
      <w:r w:rsidRPr="0096560B">
        <w:rPr>
          <w:rFonts w:ascii="Book Antiqua" w:hAnsi="Book Antiqua"/>
        </w:rPr>
        <w:t xml:space="preserve"> </w:t>
      </w:r>
      <w:r w:rsidRPr="0096560B">
        <w:rPr>
          <w:rFonts w:ascii="Book Antiqua" w:hAnsi="Book Antiqua" w:cs="Arial"/>
        </w:rPr>
        <w:t xml:space="preserve">The award shall be made to the bidder with the best offer. If the shares will be offered </w:t>
      </w:r>
      <w:r w:rsidRPr="0096560B">
        <w:rPr>
          <w:rFonts w:ascii="Book Antiqua" w:hAnsi="Book Antiqua"/>
        </w:rPr>
        <w:t>through an Initial Public Offering, then underwriters must be engaged and approvals of the Securities and Exchange Commission and Philippine Stock Exchange should be secured.</w:t>
      </w:r>
    </w:p>
    <w:p w14:paraId="2283352A" w14:textId="77777777" w:rsidR="002117C1" w:rsidRPr="0096560B" w:rsidRDefault="002117C1" w:rsidP="002117C1">
      <w:pPr>
        <w:pStyle w:val="NormalWeb"/>
        <w:shd w:val="clear" w:color="auto" w:fill="FFFFFF"/>
        <w:spacing w:before="0" w:beforeAutospacing="0" w:after="0" w:afterAutospacing="0"/>
        <w:jc w:val="both"/>
        <w:rPr>
          <w:rFonts w:ascii="Book Antiqua" w:hAnsi="Book Antiqua" w:cs="Arial"/>
        </w:rPr>
      </w:pPr>
    </w:p>
    <w:p w14:paraId="1E9B57CA" w14:textId="166C424A" w:rsidR="0070010B" w:rsidRPr="0096560B" w:rsidRDefault="002117C1" w:rsidP="00EF65F1">
      <w:pPr>
        <w:jc w:val="both"/>
        <w:rPr>
          <w:rFonts w:ascii="Book Antiqua" w:hAnsi="Book Antiqua" w:cs="Arial"/>
        </w:rPr>
      </w:pPr>
      <w:r w:rsidRPr="0096560B">
        <w:rPr>
          <w:rFonts w:ascii="Book Antiqua" w:hAnsi="Book Antiqua" w:cs="Times"/>
          <w:bCs/>
          <w:color w:val="000000"/>
        </w:rPr>
        <w:lastRenderedPageBreak/>
        <w:t xml:space="preserve">Sec. 20. </w:t>
      </w:r>
      <w:r w:rsidRPr="0096560B">
        <w:rPr>
          <w:rFonts w:ascii="Book Antiqua" w:hAnsi="Book Antiqua" w:cs="Times"/>
          <w:bCs/>
          <w:i/>
          <w:iCs/>
          <w:color w:val="000000"/>
        </w:rPr>
        <w:t>Competitive Negotiations</w:t>
      </w:r>
      <w:r w:rsidRPr="0096560B">
        <w:rPr>
          <w:rFonts w:ascii="Book Antiqua" w:hAnsi="Book Antiqua" w:cs="Times"/>
          <w:bCs/>
          <w:color w:val="000000"/>
        </w:rPr>
        <w:t xml:space="preserve">. – </w:t>
      </w:r>
      <w:r w:rsidRPr="0096560B">
        <w:rPr>
          <w:rFonts w:ascii="Book Antiqua" w:hAnsi="Book Antiqua" w:cs="Arial"/>
        </w:rPr>
        <w:t xml:space="preserve">For </w:t>
      </w:r>
      <w:r w:rsidRPr="0096560B">
        <w:rPr>
          <w:rFonts w:ascii="Book Antiqua" w:hAnsi="Book Antiqua"/>
        </w:rPr>
        <w:t xml:space="preserve">Onerous and Gratuitous Donations, </w:t>
      </w:r>
      <w:r w:rsidR="00EF65F1" w:rsidRPr="0096560B">
        <w:rPr>
          <w:rFonts w:ascii="Book Antiqua" w:hAnsi="Book Antiqua"/>
        </w:rPr>
        <w:t xml:space="preserve">the </w:t>
      </w:r>
      <w:r w:rsidR="00EF65F1" w:rsidRPr="0096560B">
        <w:rPr>
          <w:rFonts w:ascii="Book Antiqua" w:hAnsi="Book Antiqua"/>
          <w:i/>
          <w:iCs/>
        </w:rPr>
        <w:t>[Provincial Governor/ City Mayor/ Municipal Mayor</w:t>
      </w:r>
      <w:r w:rsidR="00EF65F1" w:rsidRPr="0096560B">
        <w:rPr>
          <w:rFonts w:ascii="Book Antiqua" w:hAnsi="Book Antiqua" w:cs="Arial"/>
          <w:bCs/>
          <w:i/>
          <w:iCs/>
        </w:rPr>
        <w:t>]</w:t>
      </w:r>
      <w:r w:rsidR="00EF65F1" w:rsidRPr="0096560B">
        <w:rPr>
          <w:rFonts w:ascii="Book Antiqua" w:hAnsi="Book Antiqua" w:cs="Arial"/>
        </w:rPr>
        <w:t xml:space="preserve"> shall cause the publication of a notice in the website of the LGU and a newspaper of general or local circulation informing the public that</w:t>
      </w:r>
      <w:r w:rsidR="00EF564E" w:rsidRPr="0096560B">
        <w:rPr>
          <w:rFonts w:ascii="Book Antiqua" w:hAnsi="Book Antiqua" w:cs="Arial"/>
        </w:rPr>
        <w:t xml:space="preserve"> a </w:t>
      </w:r>
      <w:r w:rsidR="0070010B" w:rsidRPr="0096560B">
        <w:rPr>
          <w:rFonts w:ascii="Book Antiqua" w:hAnsi="Book Antiqua" w:cs="Arial"/>
        </w:rPr>
        <w:t>Private Proponent/</w:t>
      </w:r>
      <w:r w:rsidR="0096560B" w:rsidRPr="0096560B">
        <w:rPr>
          <w:rFonts w:ascii="Book Antiqua" w:hAnsi="Book Antiqua" w:cs="Arial"/>
        </w:rPr>
        <w:t>D</w:t>
      </w:r>
      <w:r w:rsidR="00EF564E" w:rsidRPr="0096560B">
        <w:rPr>
          <w:rFonts w:ascii="Book Antiqua" w:hAnsi="Book Antiqua" w:cs="Arial"/>
        </w:rPr>
        <w:t>onor intends to donate real property to the</w:t>
      </w:r>
      <w:r w:rsidR="00EF65F1" w:rsidRPr="0096560B">
        <w:rPr>
          <w:rFonts w:ascii="Book Antiqua" w:hAnsi="Book Antiqua"/>
        </w:rPr>
        <w:t xml:space="preserve"> [</w:t>
      </w:r>
      <w:r w:rsidR="00EF65F1" w:rsidRPr="0096560B">
        <w:rPr>
          <w:rFonts w:ascii="Book Antiqua" w:hAnsi="Book Antiqua" w:cs="Arial"/>
          <w:i/>
          <w:iCs/>
        </w:rPr>
        <w:t>Province/ City/ Municipality]</w:t>
      </w:r>
      <w:r w:rsidR="0070010B" w:rsidRPr="0096560B">
        <w:rPr>
          <w:rFonts w:ascii="Book Antiqua" w:hAnsi="Book Antiqua" w:cs="Arial"/>
        </w:rPr>
        <w:t>/</w:t>
      </w:r>
      <w:r w:rsidR="0096560B" w:rsidRPr="0096560B">
        <w:rPr>
          <w:rFonts w:ascii="Book Antiqua" w:hAnsi="Book Antiqua" w:cs="Arial"/>
        </w:rPr>
        <w:t>D</w:t>
      </w:r>
      <w:r w:rsidR="0070010B" w:rsidRPr="0096560B">
        <w:rPr>
          <w:rFonts w:ascii="Book Antiqua" w:hAnsi="Book Antiqua" w:cs="Arial"/>
        </w:rPr>
        <w:t xml:space="preserve">onee. If there is no comparative offer from another Private Proponent/ </w:t>
      </w:r>
      <w:r w:rsidR="0096560B" w:rsidRPr="0096560B">
        <w:rPr>
          <w:rFonts w:ascii="Book Antiqua" w:hAnsi="Book Antiqua" w:cs="Arial"/>
        </w:rPr>
        <w:t>D</w:t>
      </w:r>
      <w:r w:rsidR="0070010B" w:rsidRPr="0096560B">
        <w:rPr>
          <w:rFonts w:ascii="Book Antiqua" w:hAnsi="Book Antiqua" w:cs="Arial"/>
        </w:rPr>
        <w:t xml:space="preserve">onor, then the </w:t>
      </w:r>
      <w:r w:rsidR="00C833E1" w:rsidRPr="0096560B">
        <w:rPr>
          <w:rFonts w:ascii="Book Antiqua" w:hAnsi="Book Antiqua" w:cs="Arial"/>
        </w:rPr>
        <w:t>d</w:t>
      </w:r>
      <w:r w:rsidR="0070010B" w:rsidRPr="0096560B">
        <w:rPr>
          <w:rFonts w:ascii="Book Antiqua" w:hAnsi="Book Antiqua" w:cs="Arial"/>
        </w:rPr>
        <w:t xml:space="preserve">eed of </w:t>
      </w:r>
      <w:r w:rsidR="00C833E1" w:rsidRPr="0096560B">
        <w:rPr>
          <w:rFonts w:ascii="Book Antiqua" w:hAnsi="Book Antiqua" w:cs="Arial"/>
        </w:rPr>
        <w:t>d</w:t>
      </w:r>
      <w:r w:rsidR="0070010B" w:rsidRPr="0096560B">
        <w:rPr>
          <w:rFonts w:ascii="Book Antiqua" w:hAnsi="Book Antiqua" w:cs="Arial"/>
        </w:rPr>
        <w:t xml:space="preserve">onation shall be executed between the parties. If there is a comparative offer, the </w:t>
      </w:r>
      <w:r w:rsidR="0070010B" w:rsidRPr="0096560B">
        <w:rPr>
          <w:rFonts w:ascii="Book Antiqua" w:hAnsi="Book Antiqua"/>
        </w:rPr>
        <w:t>[</w:t>
      </w:r>
      <w:r w:rsidR="0070010B" w:rsidRPr="0096560B">
        <w:rPr>
          <w:rFonts w:ascii="Book Antiqua" w:hAnsi="Book Antiqua" w:cs="Arial"/>
          <w:i/>
          <w:iCs/>
        </w:rPr>
        <w:t>Province/ City/ Municipality]</w:t>
      </w:r>
      <w:r w:rsidR="0070010B" w:rsidRPr="0096560B">
        <w:rPr>
          <w:rFonts w:ascii="Book Antiqua" w:hAnsi="Book Antiqua" w:cs="Arial"/>
        </w:rPr>
        <w:t>/</w:t>
      </w:r>
      <w:r w:rsidR="0096560B" w:rsidRPr="0096560B">
        <w:rPr>
          <w:rFonts w:ascii="Book Antiqua" w:hAnsi="Book Antiqua" w:cs="Arial"/>
        </w:rPr>
        <w:t>D</w:t>
      </w:r>
      <w:r w:rsidR="0070010B" w:rsidRPr="0096560B">
        <w:rPr>
          <w:rFonts w:ascii="Book Antiqua" w:hAnsi="Book Antiqua" w:cs="Arial"/>
        </w:rPr>
        <w:t>onee shall negotiate with both offerors and choose the most responsive offer considering the burdens and obligations if the donation is onerous, reject or accept both offers. The Private Proponent/</w:t>
      </w:r>
      <w:r w:rsidR="0096560B" w:rsidRPr="0096560B">
        <w:rPr>
          <w:rFonts w:ascii="Book Antiqua" w:hAnsi="Book Antiqua" w:cs="Arial"/>
        </w:rPr>
        <w:t>D</w:t>
      </w:r>
      <w:r w:rsidR="0070010B" w:rsidRPr="0096560B">
        <w:rPr>
          <w:rFonts w:ascii="Book Antiqua" w:hAnsi="Book Antiqua" w:cs="Arial"/>
        </w:rPr>
        <w:t xml:space="preserve">onor may, as part of the donation, undertake, finance and implement a PPPP Project in collaboration with the </w:t>
      </w:r>
      <w:r w:rsidR="0070010B" w:rsidRPr="0096560B">
        <w:rPr>
          <w:rFonts w:ascii="Book Antiqua" w:hAnsi="Book Antiqua"/>
        </w:rPr>
        <w:t>[</w:t>
      </w:r>
      <w:r w:rsidR="0070010B" w:rsidRPr="0096560B">
        <w:rPr>
          <w:rFonts w:ascii="Book Antiqua" w:hAnsi="Book Antiqua" w:cs="Arial"/>
          <w:i/>
          <w:iCs/>
        </w:rPr>
        <w:t>Province/ City/ Municipality]</w:t>
      </w:r>
      <w:r w:rsidR="0070010B" w:rsidRPr="0096560B">
        <w:rPr>
          <w:rFonts w:ascii="Book Antiqua" w:hAnsi="Book Antiqua" w:cs="Arial"/>
        </w:rPr>
        <w:t>/</w:t>
      </w:r>
      <w:r w:rsidR="0096560B" w:rsidRPr="0096560B">
        <w:rPr>
          <w:rFonts w:ascii="Book Antiqua" w:hAnsi="Book Antiqua" w:cs="Arial"/>
        </w:rPr>
        <w:t>D</w:t>
      </w:r>
      <w:r w:rsidR="0070010B" w:rsidRPr="0096560B">
        <w:rPr>
          <w:rFonts w:ascii="Book Antiqua" w:hAnsi="Book Antiqua" w:cs="Arial"/>
        </w:rPr>
        <w:t>onee wherein the latter shall be entitled to revenues and services.</w:t>
      </w:r>
    </w:p>
    <w:p w14:paraId="48839774" w14:textId="77777777" w:rsidR="005260BA" w:rsidRPr="0096560B" w:rsidRDefault="00EF65F1" w:rsidP="001D3ECD">
      <w:pPr>
        <w:jc w:val="both"/>
        <w:rPr>
          <w:rFonts w:ascii="Book Antiqua" w:hAnsi="Book Antiqua" w:cs="Arial"/>
        </w:rPr>
      </w:pPr>
      <w:r w:rsidRPr="0096560B">
        <w:rPr>
          <w:rFonts w:ascii="Book Antiqua" w:hAnsi="Book Antiqua" w:cs="Arial"/>
        </w:rPr>
        <w:t xml:space="preserve"> </w:t>
      </w:r>
    </w:p>
    <w:p w14:paraId="7B562A62" w14:textId="77777777" w:rsidR="00BD14A0" w:rsidRPr="0096560B" w:rsidRDefault="00BD14A0" w:rsidP="00BD14A0">
      <w:pPr>
        <w:jc w:val="both"/>
        <w:rPr>
          <w:rFonts w:ascii="Book Antiqua" w:hAnsi="Book Antiqua"/>
        </w:rPr>
      </w:pPr>
      <w:r w:rsidRPr="0096560B">
        <w:rPr>
          <w:rFonts w:ascii="Book Antiqua" w:hAnsi="Book Antiqua"/>
        </w:rPr>
        <w:t xml:space="preserve">Sec. </w:t>
      </w:r>
      <w:r w:rsidR="002117C1" w:rsidRPr="0096560B">
        <w:rPr>
          <w:rFonts w:ascii="Book Antiqua" w:hAnsi="Book Antiqua"/>
        </w:rPr>
        <w:t>21</w:t>
      </w:r>
      <w:r w:rsidRPr="0096560B">
        <w:rPr>
          <w:rFonts w:ascii="Book Antiqua" w:hAnsi="Book Antiqua"/>
        </w:rPr>
        <w:t xml:space="preserve">. </w:t>
      </w:r>
      <w:r w:rsidRPr="0096560B">
        <w:rPr>
          <w:rFonts w:ascii="Book Antiqua" w:hAnsi="Book Antiqua"/>
          <w:i/>
        </w:rPr>
        <w:t>Schedules and Timelines</w:t>
      </w:r>
      <w:r w:rsidRPr="0096560B">
        <w:rPr>
          <w:rFonts w:ascii="Book Antiqua" w:hAnsi="Book Antiqua"/>
        </w:rPr>
        <w:t xml:space="preserve">. – The </w:t>
      </w:r>
      <w:r w:rsidRPr="0096560B">
        <w:rPr>
          <w:rFonts w:ascii="Book Antiqua" w:hAnsi="Book Antiqua"/>
          <w:i/>
          <w:iCs/>
        </w:rPr>
        <w:t>[Provincial Governor/ City Mayor/ Municipal Mayor</w:t>
      </w:r>
      <w:r w:rsidRPr="0096560B">
        <w:rPr>
          <w:rFonts w:ascii="Book Antiqua" w:hAnsi="Book Antiqua" w:cs="Arial"/>
          <w:bCs/>
          <w:i/>
          <w:iCs/>
        </w:rPr>
        <w:t>]</w:t>
      </w:r>
      <w:r w:rsidRPr="0096560B">
        <w:rPr>
          <w:rFonts w:ascii="Book Antiqua" w:hAnsi="Book Antiqua" w:cs="Arial"/>
        </w:rPr>
        <w:t xml:space="preserve"> through an executive order, upon the recommendation of the SC,</w:t>
      </w:r>
      <w:r w:rsidRPr="0096560B">
        <w:rPr>
          <w:rFonts w:ascii="Book Antiqua" w:hAnsi="Book Antiqua"/>
        </w:rPr>
        <w:t xml:space="preserve"> shall have the authority to adopt and prescribe the appropriate schedules and timelines for each selection process: provided, that the periods are reasonable and will not undermine the requirements of a valid selection procedure.</w:t>
      </w:r>
    </w:p>
    <w:p w14:paraId="33A4EB5C" w14:textId="77777777" w:rsidR="00BD14A0" w:rsidRPr="0096560B" w:rsidRDefault="00BD14A0" w:rsidP="001D3ECD">
      <w:pPr>
        <w:jc w:val="both"/>
        <w:rPr>
          <w:rFonts w:ascii="Book Antiqua" w:hAnsi="Book Antiqua" w:cs="Arial"/>
        </w:rPr>
      </w:pPr>
    </w:p>
    <w:p w14:paraId="58E608B4" w14:textId="77777777" w:rsidR="00BD14A0" w:rsidRPr="0096560B" w:rsidRDefault="00BD14A0" w:rsidP="001D3ECD">
      <w:pPr>
        <w:jc w:val="both"/>
        <w:rPr>
          <w:rFonts w:ascii="Book Antiqua" w:hAnsi="Book Antiqua" w:cs="Arial"/>
        </w:rPr>
      </w:pPr>
    </w:p>
    <w:p w14:paraId="0BE8CAE5" w14:textId="77777777" w:rsidR="00234912" w:rsidRPr="0096560B" w:rsidRDefault="00234912" w:rsidP="00234912">
      <w:pPr>
        <w:jc w:val="center"/>
        <w:outlineLvl w:val="0"/>
        <w:rPr>
          <w:rFonts w:ascii="Book Antiqua" w:hAnsi="Book Antiqua"/>
        </w:rPr>
      </w:pPr>
      <w:r w:rsidRPr="0096560B">
        <w:rPr>
          <w:rFonts w:ascii="Book Antiqua" w:hAnsi="Book Antiqua"/>
        </w:rPr>
        <w:t xml:space="preserve">Chapter 6. </w:t>
      </w:r>
      <w:r w:rsidRPr="0096560B">
        <w:rPr>
          <w:rFonts w:ascii="Book Antiqua" w:hAnsi="Book Antiqua"/>
          <w:b/>
        </w:rPr>
        <w:t>Contracts</w:t>
      </w:r>
    </w:p>
    <w:p w14:paraId="7CBC5D13" w14:textId="77777777" w:rsidR="00234912" w:rsidRPr="0096560B" w:rsidRDefault="00234912" w:rsidP="001D3ECD">
      <w:pPr>
        <w:jc w:val="both"/>
        <w:rPr>
          <w:rFonts w:ascii="Book Antiqua" w:hAnsi="Book Antiqua" w:cs="Arial"/>
        </w:rPr>
      </w:pPr>
    </w:p>
    <w:p w14:paraId="614B9058" w14:textId="746255B1" w:rsidR="00234912" w:rsidRPr="0096560B" w:rsidRDefault="00234912" w:rsidP="00234912">
      <w:pPr>
        <w:jc w:val="both"/>
        <w:rPr>
          <w:rFonts w:ascii="Book Antiqua" w:hAnsi="Book Antiqua"/>
          <w:color w:val="000000"/>
        </w:rPr>
      </w:pPr>
      <w:r w:rsidRPr="0096560B">
        <w:rPr>
          <w:rFonts w:ascii="Book Antiqua" w:hAnsi="Book Antiqua" w:cs="Arial"/>
        </w:rPr>
        <w:t xml:space="preserve">Sec. xx. PPPP Contracts. – (a) </w:t>
      </w:r>
      <w:r w:rsidRPr="0096560B">
        <w:rPr>
          <w:rFonts w:ascii="Book Antiqua" w:hAnsi="Book Antiqua"/>
        </w:rPr>
        <w:t xml:space="preserve">The principal PPPP Contract shall state the Preambulatory Clauses or Whereas Clauses, Party Clause, Rules of </w:t>
      </w:r>
      <w:r w:rsidRPr="0096560B">
        <w:rPr>
          <w:rFonts w:ascii="Book Antiqua" w:hAnsi="Book Antiqua" w:cs="Times"/>
          <w:color w:val="000000"/>
        </w:rPr>
        <w:t xml:space="preserve">Interpretation, </w:t>
      </w:r>
      <w:r w:rsidRPr="0096560B">
        <w:rPr>
          <w:rFonts w:ascii="Book Antiqua" w:hAnsi="Book Antiqua"/>
          <w:color w:val="000000"/>
        </w:rPr>
        <w:t xml:space="preserve">Nature of the </w:t>
      </w:r>
      <w:r w:rsidRPr="0096560B">
        <w:rPr>
          <w:rFonts w:ascii="Book Antiqua" w:hAnsi="Book Antiqua"/>
        </w:rPr>
        <w:t>PPPP</w:t>
      </w:r>
      <w:r w:rsidRPr="0096560B">
        <w:rPr>
          <w:rFonts w:ascii="Book Antiqua" w:hAnsi="Book Antiqua"/>
          <w:color w:val="000000"/>
        </w:rPr>
        <w:t xml:space="preserve">, </w:t>
      </w:r>
      <w:r w:rsidRPr="0096560B">
        <w:rPr>
          <w:rFonts w:ascii="Book Antiqua" w:hAnsi="Book Antiqua"/>
        </w:rPr>
        <w:t xml:space="preserve">the PPPP Project, the </w:t>
      </w:r>
      <w:r w:rsidRPr="0096560B">
        <w:rPr>
          <w:rFonts w:ascii="Book Antiqua" w:hAnsi="Book Antiqua"/>
          <w:color w:val="000000"/>
        </w:rPr>
        <w:t xml:space="preserve">rights, functions, obligations and responsibilities of each of the contracting party, </w:t>
      </w:r>
      <w:r w:rsidRPr="0096560B">
        <w:rPr>
          <w:rFonts w:ascii="Book Antiqua" w:hAnsi="Book Antiqua" w:cs="Times"/>
          <w:color w:val="000000"/>
        </w:rPr>
        <w:t>Term of the Project, Contract Objective, Performance Bonds, Key Performance Indicators</w:t>
      </w:r>
      <w:r w:rsidR="0049386C" w:rsidRPr="0096560B">
        <w:rPr>
          <w:rFonts w:ascii="Book Antiqua" w:hAnsi="Book Antiqua" w:cs="Times"/>
          <w:color w:val="000000"/>
        </w:rPr>
        <w:t xml:space="preserve"> including  equality, disability, and social inclusion (GEDSI), climate change, and environmental considerations</w:t>
      </w:r>
      <w:r w:rsidRPr="0096560B">
        <w:rPr>
          <w:rFonts w:ascii="Book Antiqua" w:hAnsi="Book Antiqua" w:cs="Times"/>
          <w:color w:val="000000"/>
        </w:rPr>
        <w:t xml:space="preserve">, </w:t>
      </w:r>
      <w:r w:rsidR="0049386C" w:rsidRPr="0096560B">
        <w:rPr>
          <w:rFonts w:ascii="Book Antiqua" w:hAnsi="Book Antiqua" w:cs="Times"/>
          <w:color w:val="000000"/>
        </w:rPr>
        <w:t xml:space="preserve">Monitoring and Evaluation, </w:t>
      </w:r>
      <w:r w:rsidRPr="0096560B">
        <w:rPr>
          <w:rFonts w:ascii="Book Antiqua" w:hAnsi="Book Antiqua"/>
          <w:color w:val="000000"/>
        </w:rPr>
        <w:t>Risk Allocation, Rights,</w:t>
      </w:r>
      <w:r w:rsidRPr="0096560B">
        <w:rPr>
          <w:rFonts w:ascii="Book Antiqua" w:hAnsi="Book Antiqua"/>
        </w:rPr>
        <w:t xml:space="preserve"> </w:t>
      </w:r>
      <w:r w:rsidRPr="0096560B">
        <w:rPr>
          <w:rFonts w:ascii="Book Antiqua" w:hAnsi="Book Antiqua"/>
          <w:color w:val="000000"/>
        </w:rPr>
        <w:t xml:space="preserve">Payment to Private Party, Tariff Scheme, Subsidy or Support Mechanism, </w:t>
      </w:r>
      <w:r w:rsidRPr="0096560B">
        <w:rPr>
          <w:rFonts w:ascii="Book Antiqua" w:hAnsi="Book Antiqua" w:cs="Times"/>
          <w:color w:val="000000"/>
        </w:rPr>
        <w:t xml:space="preserve">Insurance Requirements, Delay Provisions, Force Majeure, </w:t>
      </w:r>
      <w:r w:rsidR="00A6724A" w:rsidRPr="0096560B">
        <w:rPr>
          <w:rFonts w:ascii="Book Antiqua" w:hAnsi="Book Antiqua" w:cs="Times"/>
          <w:color w:val="000000"/>
        </w:rPr>
        <w:t xml:space="preserve">MAGA, </w:t>
      </w:r>
      <w:r w:rsidR="0049386C" w:rsidRPr="0096560B">
        <w:rPr>
          <w:rFonts w:ascii="Book Antiqua" w:hAnsi="Book Antiqua" w:cs="Times"/>
          <w:color w:val="000000"/>
        </w:rPr>
        <w:t xml:space="preserve">Social and Environmental Safeguards, </w:t>
      </w:r>
      <w:r w:rsidR="00A6724A" w:rsidRPr="0096560B">
        <w:rPr>
          <w:rFonts w:ascii="Book Antiqua" w:hAnsi="Book Antiqua" w:cs="Times"/>
          <w:color w:val="000000"/>
        </w:rPr>
        <w:t>Contingent Liability,</w:t>
      </w:r>
      <w:r w:rsidRPr="0096560B">
        <w:rPr>
          <w:rFonts w:ascii="Book Antiqua" w:hAnsi="Book Antiqua" w:cs="Times"/>
          <w:color w:val="000000"/>
        </w:rPr>
        <w:t xml:space="preserve"> Warranties, Change in the Law, Regulatory Regime, </w:t>
      </w:r>
      <w:r w:rsidRPr="0096560B">
        <w:rPr>
          <w:rFonts w:ascii="Book Antiqua" w:hAnsi="Book Antiqua"/>
        </w:rPr>
        <w:t xml:space="preserve"> </w:t>
      </w:r>
      <w:r w:rsidRPr="0096560B">
        <w:rPr>
          <w:rFonts w:ascii="Book Antiqua" w:hAnsi="Book Antiqua" w:cs="Times"/>
          <w:color w:val="000000"/>
        </w:rPr>
        <w:t xml:space="preserve">Variations, Termination, </w:t>
      </w:r>
      <w:r w:rsidR="0049386C" w:rsidRPr="0096560B">
        <w:rPr>
          <w:rFonts w:ascii="Book Antiqua" w:hAnsi="Book Antiqua" w:cs="Times"/>
          <w:color w:val="000000"/>
        </w:rPr>
        <w:t xml:space="preserve">Handover, </w:t>
      </w:r>
      <w:r w:rsidRPr="0096560B">
        <w:rPr>
          <w:rFonts w:ascii="Book Antiqua" w:hAnsi="Book Antiqua" w:cs="Times"/>
          <w:color w:val="000000"/>
        </w:rPr>
        <w:t xml:space="preserve">Indemnification, </w:t>
      </w:r>
      <w:r w:rsidR="0049386C" w:rsidRPr="0096560B">
        <w:rPr>
          <w:rFonts w:ascii="Book Antiqua" w:hAnsi="Book Antiqua" w:cs="Times"/>
          <w:color w:val="000000"/>
        </w:rPr>
        <w:t xml:space="preserve">Confidentiality and Data Privacy, </w:t>
      </w:r>
      <w:r w:rsidRPr="0096560B">
        <w:rPr>
          <w:rFonts w:ascii="Book Antiqua" w:hAnsi="Book Antiqua" w:cs="Times"/>
          <w:color w:val="000000"/>
        </w:rPr>
        <w:t xml:space="preserve">Intellectual Property, Claims, Financial </w:t>
      </w:r>
      <w:r w:rsidR="00576BE4" w:rsidRPr="0096560B">
        <w:rPr>
          <w:rFonts w:ascii="Book Antiqua" w:hAnsi="Book Antiqua" w:cs="Times"/>
          <w:color w:val="000000"/>
        </w:rPr>
        <w:t>S</w:t>
      </w:r>
      <w:r w:rsidRPr="0096560B">
        <w:rPr>
          <w:rFonts w:ascii="Book Antiqua" w:hAnsi="Book Antiqua" w:cs="Times"/>
          <w:color w:val="000000"/>
        </w:rPr>
        <w:t xml:space="preserve">ecurity, Step-in Rights, Changes in the Composition of the Private Partner, Partnership Management, Compliance with all Laws, Personnel, Conditions Precedent, </w:t>
      </w:r>
      <w:r w:rsidR="0049386C" w:rsidRPr="0096560B">
        <w:rPr>
          <w:rFonts w:ascii="Book Antiqua" w:hAnsi="Book Antiqua" w:cs="Times"/>
          <w:color w:val="000000"/>
        </w:rPr>
        <w:t xml:space="preserve">Conflict of Interest, </w:t>
      </w:r>
      <w:r w:rsidRPr="0096560B">
        <w:rPr>
          <w:rFonts w:ascii="Book Antiqua" w:hAnsi="Book Antiqua" w:cs="Times"/>
          <w:color w:val="000000"/>
        </w:rPr>
        <w:t xml:space="preserve">Alternative </w:t>
      </w:r>
      <w:r w:rsidRPr="0096560B">
        <w:rPr>
          <w:rFonts w:ascii="Book Antiqua" w:hAnsi="Book Antiqua"/>
          <w:color w:val="000000"/>
        </w:rPr>
        <w:t xml:space="preserve">Dispute Resolution mechanisms, </w:t>
      </w:r>
      <w:r w:rsidRPr="0096560B">
        <w:rPr>
          <w:rFonts w:ascii="Book Antiqua" w:hAnsi="Book Antiqua" w:cs="Times"/>
          <w:color w:val="000000"/>
        </w:rPr>
        <w:t>among others.</w:t>
      </w:r>
      <w:r w:rsidRPr="0096560B">
        <w:rPr>
          <w:rFonts w:ascii="Book Antiqua" w:hAnsi="Book Antiqua"/>
          <w:color w:val="000000"/>
        </w:rPr>
        <w:t xml:space="preserve"> The other ancillary contracts may include insurance contracts</w:t>
      </w:r>
      <w:r w:rsidR="00C833E1" w:rsidRPr="0096560B">
        <w:rPr>
          <w:rFonts w:ascii="Book Antiqua" w:hAnsi="Book Antiqua"/>
        </w:rPr>
        <w:t>,</w:t>
      </w:r>
      <w:r w:rsidRPr="0096560B">
        <w:rPr>
          <w:rFonts w:ascii="Book Antiqua" w:hAnsi="Book Antiqua"/>
          <w:color w:val="000000"/>
        </w:rPr>
        <w:t xml:space="preserve"> loan agreements</w:t>
      </w:r>
      <w:r w:rsidR="00C833E1" w:rsidRPr="0096560B">
        <w:rPr>
          <w:rFonts w:ascii="Book Antiqua" w:hAnsi="Book Antiqua"/>
        </w:rPr>
        <w:t>,</w:t>
      </w:r>
      <w:r w:rsidRPr="0096560B">
        <w:rPr>
          <w:rFonts w:ascii="Book Antiqua" w:hAnsi="Book Antiqua"/>
          <w:color w:val="000000"/>
        </w:rPr>
        <w:t xml:space="preserve"> bonds</w:t>
      </w:r>
      <w:r w:rsidR="00C833E1" w:rsidRPr="0096560B">
        <w:rPr>
          <w:rFonts w:ascii="Book Antiqua" w:hAnsi="Book Antiqua"/>
        </w:rPr>
        <w:t>,</w:t>
      </w:r>
      <w:r w:rsidRPr="0096560B">
        <w:rPr>
          <w:rFonts w:ascii="Book Antiqua" w:hAnsi="Book Antiqua"/>
          <w:color w:val="000000"/>
        </w:rPr>
        <w:t xml:space="preserve"> guarantee arrangements</w:t>
      </w:r>
      <w:r w:rsidR="00C833E1" w:rsidRPr="0096560B">
        <w:rPr>
          <w:rFonts w:ascii="Book Antiqua" w:hAnsi="Book Antiqua"/>
        </w:rPr>
        <w:t>,</w:t>
      </w:r>
      <w:r w:rsidRPr="0096560B">
        <w:rPr>
          <w:rFonts w:ascii="Book Antiqua" w:hAnsi="Book Antiqua"/>
          <w:color w:val="000000"/>
        </w:rPr>
        <w:t xml:space="preserve"> equity arrangements</w:t>
      </w:r>
      <w:r w:rsidR="00C833E1" w:rsidRPr="0096560B">
        <w:rPr>
          <w:rFonts w:ascii="Book Antiqua" w:hAnsi="Book Antiqua"/>
        </w:rPr>
        <w:t>,</w:t>
      </w:r>
      <w:r w:rsidRPr="0096560B">
        <w:rPr>
          <w:rFonts w:ascii="Book Antiqua" w:hAnsi="Book Antiqua"/>
          <w:color w:val="000000"/>
        </w:rPr>
        <w:t xml:space="preserve"> operations and maintenance contracts</w:t>
      </w:r>
      <w:r w:rsidR="00C833E1" w:rsidRPr="0096560B">
        <w:rPr>
          <w:rFonts w:ascii="Book Antiqua" w:hAnsi="Book Antiqua"/>
        </w:rPr>
        <w:t>,</w:t>
      </w:r>
      <w:r w:rsidRPr="0096560B">
        <w:rPr>
          <w:rFonts w:ascii="Book Antiqua" w:hAnsi="Book Antiqua"/>
          <w:color w:val="000000"/>
        </w:rPr>
        <w:t xml:space="preserve"> and engineering, procurement and construction (EPC) contracts. </w:t>
      </w:r>
    </w:p>
    <w:p w14:paraId="2AED7622" w14:textId="77777777" w:rsidR="00234912" w:rsidRPr="0096560B" w:rsidRDefault="00234912" w:rsidP="001D3ECD">
      <w:pPr>
        <w:jc w:val="both"/>
        <w:rPr>
          <w:rFonts w:ascii="Book Antiqua" w:hAnsi="Book Antiqua" w:cs="Arial"/>
        </w:rPr>
      </w:pPr>
    </w:p>
    <w:p w14:paraId="72D9BAFC" w14:textId="6AAFF363" w:rsidR="007405DA" w:rsidRPr="0096560B" w:rsidRDefault="00234912" w:rsidP="007405DA">
      <w:pPr>
        <w:widowControl w:val="0"/>
        <w:autoSpaceDE w:val="0"/>
        <w:autoSpaceDN w:val="0"/>
        <w:adjustRightInd w:val="0"/>
        <w:jc w:val="both"/>
        <w:rPr>
          <w:rFonts w:ascii="Book Antiqua" w:hAnsi="Book Antiqua"/>
        </w:rPr>
      </w:pPr>
      <w:r w:rsidRPr="0096560B">
        <w:rPr>
          <w:rFonts w:ascii="Book Antiqua" w:hAnsi="Book Antiqua"/>
        </w:rPr>
        <w:t xml:space="preserve">(b) </w:t>
      </w:r>
      <w:r w:rsidR="007405DA" w:rsidRPr="0096560B">
        <w:rPr>
          <w:rFonts w:ascii="Book Antiqua" w:hAnsi="Book Antiqua"/>
        </w:rPr>
        <w:t>All PPPP contracts shall be for a fixed term</w:t>
      </w:r>
      <w:r w:rsidR="00C833E1" w:rsidRPr="0096560B">
        <w:rPr>
          <w:rFonts w:ascii="Book Antiqua" w:hAnsi="Book Antiqua"/>
        </w:rPr>
        <w:t>,</w:t>
      </w:r>
      <w:r w:rsidR="007405DA" w:rsidRPr="0096560B">
        <w:rPr>
          <w:rFonts w:ascii="Book Antiqua" w:hAnsi="Book Antiqua"/>
        </w:rPr>
        <w:t xml:space="preserve"> which can be renewed automatically or by agreement of the parties</w:t>
      </w:r>
    </w:p>
    <w:p w14:paraId="25E73E13" w14:textId="77777777" w:rsidR="007405DA" w:rsidRPr="0096560B" w:rsidRDefault="007405DA" w:rsidP="00234912">
      <w:pPr>
        <w:jc w:val="both"/>
        <w:rPr>
          <w:rFonts w:ascii="Book Antiqua" w:hAnsi="Book Antiqua"/>
        </w:rPr>
      </w:pPr>
    </w:p>
    <w:p w14:paraId="3345215D" w14:textId="77777777" w:rsidR="00234912" w:rsidRPr="0096560B" w:rsidRDefault="007405DA" w:rsidP="00234912">
      <w:pPr>
        <w:jc w:val="both"/>
        <w:rPr>
          <w:rFonts w:ascii="Book Antiqua" w:hAnsi="Book Antiqua"/>
        </w:rPr>
      </w:pPr>
      <w:r w:rsidRPr="0096560B">
        <w:rPr>
          <w:rFonts w:ascii="Book Antiqua" w:hAnsi="Book Antiqua"/>
        </w:rPr>
        <w:lastRenderedPageBreak/>
        <w:t xml:space="preserve">(c) </w:t>
      </w:r>
      <w:r w:rsidR="00234912" w:rsidRPr="0096560B">
        <w:rPr>
          <w:rFonts w:ascii="Book Antiqua" w:hAnsi="Book Antiqua"/>
        </w:rPr>
        <w:t xml:space="preserve">The direct and ultimate beneficiary of any PPPP Contract shall be the constituents of the </w:t>
      </w:r>
      <w:r w:rsidR="00234912" w:rsidRPr="0096560B">
        <w:rPr>
          <w:rFonts w:ascii="Book Antiqua" w:hAnsi="Book Antiqua"/>
          <w:i/>
          <w:iCs/>
        </w:rPr>
        <w:t>[</w:t>
      </w:r>
      <w:r w:rsidR="00234912" w:rsidRPr="0096560B">
        <w:rPr>
          <w:rFonts w:ascii="Book Antiqua" w:hAnsi="Book Antiqua" w:cs="Arial"/>
          <w:i/>
          <w:iCs/>
        </w:rPr>
        <w:t>Province/ City/ Municipality]</w:t>
      </w:r>
      <w:r w:rsidR="00234912" w:rsidRPr="0096560B">
        <w:rPr>
          <w:rFonts w:ascii="Book Antiqua" w:hAnsi="Book Antiqua"/>
          <w:i/>
          <w:iCs/>
        </w:rPr>
        <w:t>.</w:t>
      </w:r>
      <w:r w:rsidR="00234912" w:rsidRPr="0096560B">
        <w:rPr>
          <w:rFonts w:ascii="Book Antiqua" w:hAnsi="Book Antiqua"/>
        </w:rPr>
        <w:t xml:space="preserve"> </w:t>
      </w:r>
    </w:p>
    <w:p w14:paraId="3D5B7131" w14:textId="77777777" w:rsidR="00517997" w:rsidRPr="0096560B" w:rsidRDefault="00517997" w:rsidP="00234912">
      <w:pPr>
        <w:jc w:val="both"/>
        <w:rPr>
          <w:rFonts w:ascii="Book Antiqua" w:hAnsi="Book Antiqua"/>
        </w:rPr>
      </w:pPr>
    </w:p>
    <w:p w14:paraId="6D33BFAE" w14:textId="76171AB2" w:rsidR="00517997" w:rsidRPr="0096560B" w:rsidRDefault="00517997" w:rsidP="00234912">
      <w:pPr>
        <w:jc w:val="both"/>
        <w:rPr>
          <w:rFonts w:ascii="Book Antiqua" w:hAnsi="Book Antiqua"/>
        </w:rPr>
      </w:pPr>
      <w:r w:rsidRPr="0096560B">
        <w:rPr>
          <w:rFonts w:ascii="Book Antiqua" w:hAnsi="Book Antiqua"/>
        </w:rPr>
        <w:t>(d) Members of the SC, RA, PPPP Unit, and other involved offices shall disclose any actual or potential conflict of interest. No official or employee shall participate in the selection, negotiation, or implementation of a PPPP Project where they or their relatives up to the fourth civil degree have any direct or indirect interest.</w:t>
      </w:r>
    </w:p>
    <w:p w14:paraId="7E1DCB0B" w14:textId="77777777" w:rsidR="00234912" w:rsidRPr="0096560B" w:rsidRDefault="00234912" w:rsidP="00234912">
      <w:pPr>
        <w:jc w:val="both"/>
        <w:rPr>
          <w:rFonts w:ascii="Book Antiqua" w:hAnsi="Book Antiqua"/>
        </w:rPr>
      </w:pPr>
    </w:p>
    <w:p w14:paraId="5803522A" w14:textId="098EAFBA" w:rsidR="00234912" w:rsidRPr="0096560B" w:rsidRDefault="00234912" w:rsidP="00234912">
      <w:pPr>
        <w:jc w:val="both"/>
        <w:rPr>
          <w:rFonts w:ascii="Book Antiqua" w:hAnsi="Book Antiqua" w:cs="Arial Narrow"/>
          <w:color w:val="000000"/>
        </w:rPr>
      </w:pPr>
      <w:r w:rsidRPr="0096560B">
        <w:rPr>
          <w:rFonts w:ascii="Book Antiqua" w:hAnsi="Book Antiqua" w:cs="Arial Narrow"/>
          <w:color w:val="000000"/>
        </w:rPr>
        <w:t>(</w:t>
      </w:r>
      <w:r w:rsidR="00517997" w:rsidRPr="0096560B">
        <w:rPr>
          <w:rFonts w:ascii="Book Antiqua" w:hAnsi="Book Antiqua" w:cs="Arial Narrow"/>
          <w:color w:val="000000"/>
        </w:rPr>
        <w:t>e</w:t>
      </w:r>
      <w:r w:rsidRPr="0096560B">
        <w:rPr>
          <w:rFonts w:ascii="Book Antiqua" w:hAnsi="Book Antiqua" w:cs="Arial Narrow"/>
          <w:color w:val="000000"/>
        </w:rPr>
        <w:t xml:space="preserve">) All laws and ordinances are read or deemed part of the </w:t>
      </w:r>
      <w:r w:rsidRPr="0096560B">
        <w:rPr>
          <w:rFonts w:ascii="Book Antiqua" w:hAnsi="Book Antiqua"/>
        </w:rPr>
        <w:t>PPPP</w:t>
      </w:r>
      <w:r w:rsidRPr="0096560B">
        <w:rPr>
          <w:rFonts w:ascii="Book Antiqua" w:hAnsi="Book Antiqua" w:cs="Arial Narrow"/>
          <w:color w:val="000000"/>
        </w:rPr>
        <w:t xml:space="preserve"> Contract, Regulation</w:t>
      </w:r>
      <w:r w:rsidR="00C833E1" w:rsidRPr="0096560B">
        <w:rPr>
          <w:rFonts w:ascii="Book Antiqua" w:hAnsi="Book Antiqua" w:cs="Arial Narrow"/>
          <w:color w:val="000000"/>
        </w:rPr>
        <w:t>,</w:t>
      </w:r>
      <w:r w:rsidRPr="0096560B">
        <w:rPr>
          <w:rFonts w:ascii="Book Antiqua" w:hAnsi="Book Antiqua" w:cs="Arial Narrow"/>
          <w:color w:val="000000"/>
        </w:rPr>
        <w:t xml:space="preserve"> and Contract Management.</w:t>
      </w:r>
    </w:p>
    <w:p w14:paraId="12740820" w14:textId="77777777" w:rsidR="00234912" w:rsidRPr="0096560B" w:rsidRDefault="00234912" w:rsidP="00234912">
      <w:pPr>
        <w:jc w:val="both"/>
        <w:rPr>
          <w:rFonts w:ascii="Book Antiqua" w:hAnsi="Book Antiqua" w:cs="Arial Narrow"/>
          <w:color w:val="000000"/>
        </w:rPr>
      </w:pPr>
    </w:p>
    <w:p w14:paraId="2C527F8D" w14:textId="65CD4391" w:rsidR="00517997" w:rsidRPr="0096560B" w:rsidRDefault="00234912" w:rsidP="00234912">
      <w:pPr>
        <w:jc w:val="both"/>
        <w:rPr>
          <w:rFonts w:ascii="Book Antiqua" w:hAnsi="Book Antiqua" w:cs="Arial Narrow"/>
          <w:color w:val="000000"/>
        </w:rPr>
      </w:pPr>
      <w:r w:rsidRPr="0096560B">
        <w:rPr>
          <w:rFonts w:ascii="Book Antiqua" w:hAnsi="Book Antiqua" w:cs="Arial Narrow"/>
          <w:color w:val="000000"/>
        </w:rPr>
        <w:t>(</w:t>
      </w:r>
      <w:r w:rsidR="00517997" w:rsidRPr="0096560B">
        <w:rPr>
          <w:rFonts w:ascii="Book Antiqua" w:hAnsi="Book Antiqua" w:cs="Arial Narrow"/>
          <w:color w:val="000000"/>
        </w:rPr>
        <w:t>f</w:t>
      </w:r>
      <w:r w:rsidRPr="0096560B">
        <w:rPr>
          <w:rFonts w:ascii="Book Antiqua" w:hAnsi="Book Antiqua" w:cs="Arial Narrow"/>
          <w:color w:val="000000"/>
        </w:rPr>
        <w:t xml:space="preserve">) </w:t>
      </w:r>
      <w:r w:rsidR="00517997" w:rsidRPr="0096560B">
        <w:rPr>
          <w:rFonts w:ascii="Book Antiqua" w:hAnsi="Book Antiqua" w:cs="Arial Narrow"/>
          <w:color w:val="000000"/>
        </w:rPr>
        <w:t>All PPPP Projects shall comply with applicable environmental laws and social safeguards, including mandatory Environmental Impact Assessments (EIA) under Presidential Decree No. 1586, where applicable. The participation of affected communities shall be sought through public hearings or consultations.</w:t>
      </w:r>
    </w:p>
    <w:p w14:paraId="727AD3CC" w14:textId="77777777" w:rsidR="00517997" w:rsidRPr="0096560B" w:rsidRDefault="00517997" w:rsidP="00234912">
      <w:pPr>
        <w:jc w:val="both"/>
        <w:rPr>
          <w:rFonts w:ascii="Book Antiqua" w:hAnsi="Book Antiqua" w:cs="Arial Narrow"/>
          <w:color w:val="000000"/>
        </w:rPr>
      </w:pPr>
    </w:p>
    <w:p w14:paraId="217617AB" w14:textId="5C1F505E" w:rsidR="00517997" w:rsidRPr="0096560B" w:rsidRDefault="00517997" w:rsidP="00234912">
      <w:pPr>
        <w:jc w:val="both"/>
        <w:rPr>
          <w:rFonts w:ascii="Book Antiqua" w:hAnsi="Book Antiqua" w:cs="Arial Narrow"/>
          <w:color w:val="000000"/>
        </w:rPr>
      </w:pPr>
      <w:r w:rsidRPr="0096560B">
        <w:rPr>
          <w:rFonts w:ascii="Book Antiqua" w:hAnsi="Book Antiqua" w:cs="Arial Narrow"/>
          <w:color w:val="000000"/>
        </w:rPr>
        <w:t>(f) PPPP Projects shall be planned and implemented in a manner that promotes gender equality, ensures women’s participation in consultations, and considers gender-responsive infrastructure and services.</w:t>
      </w:r>
    </w:p>
    <w:p w14:paraId="4B701791" w14:textId="77777777" w:rsidR="00517997" w:rsidRPr="0096560B" w:rsidRDefault="00517997" w:rsidP="00234912">
      <w:pPr>
        <w:jc w:val="both"/>
        <w:rPr>
          <w:rFonts w:ascii="Book Antiqua" w:hAnsi="Book Antiqua" w:cs="Arial Narrow"/>
          <w:color w:val="000000"/>
        </w:rPr>
      </w:pPr>
    </w:p>
    <w:p w14:paraId="08687890" w14:textId="1B7C6D25" w:rsidR="00234912" w:rsidRPr="0096560B" w:rsidRDefault="00517997" w:rsidP="00234912">
      <w:pPr>
        <w:jc w:val="both"/>
        <w:rPr>
          <w:rFonts w:ascii="Book Antiqua" w:hAnsi="Book Antiqua" w:cs="Arial Narrow"/>
          <w:color w:val="000000"/>
        </w:rPr>
      </w:pPr>
      <w:r w:rsidRPr="0096560B">
        <w:rPr>
          <w:rFonts w:ascii="Book Antiqua" w:hAnsi="Book Antiqua" w:cs="Arial Narrow"/>
          <w:color w:val="000000"/>
        </w:rPr>
        <w:t xml:space="preserve">(g) </w:t>
      </w:r>
      <w:r w:rsidR="00234912" w:rsidRPr="0096560B">
        <w:rPr>
          <w:rFonts w:ascii="Book Antiqua" w:hAnsi="Book Antiqua" w:cs="Arial Narrow"/>
          <w:color w:val="000000"/>
        </w:rPr>
        <w:t>The gist or summary of the PPPP Contract shall be annotated at the back of the title of the property over which the PPPP project is located.</w:t>
      </w:r>
    </w:p>
    <w:p w14:paraId="2AE5E3FC" w14:textId="77777777" w:rsidR="00234912" w:rsidRPr="0096560B" w:rsidRDefault="00234912" w:rsidP="00234912">
      <w:pPr>
        <w:jc w:val="both"/>
        <w:rPr>
          <w:rFonts w:ascii="Book Antiqua" w:hAnsi="Book Antiqua" w:cs="Arial Narrow"/>
          <w:color w:val="000000"/>
        </w:rPr>
      </w:pPr>
    </w:p>
    <w:p w14:paraId="506812D0" w14:textId="226BE672" w:rsidR="00234912" w:rsidRPr="0096560B" w:rsidRDefault="00234912" w:rsidP="00234912">
      <w:pPr>
        <w:jc w:val="both"/>
        <w:rPr>
          <w:rFonts w:ascii="Book Antiqua" w:hAnsi="Book Antiqua"/>
        </w:rPr>
      </w:pPr>
      <w:r w:rsidRPr="0096560B">
        <w:rPr>
          <w:rFonts w:ascii="Book Antiqua" w:hAnsi="Book Antiqua" w:cs="Arial Narrow"/>
          <w:color w:val="000000"/>
        </w:rPr>
        <w:t>(</w:t>
      </w:r>
      <w:r w:rsidR="00517997" w:rsidRPr="0096560B">
        <w:rPr>
          <w:rFonts w:ascii="Book Antiqua" w:hAnsi="Book Antiqua" w:cs="Arial Narrow"/>
          <w:color w:val="000000"/>
        </w:rPr>
        <w:t>h</w:t>
      </w:r>
      <w:r w:rsidRPr="0096560B">
        <w:rPr>
          <w:rFonts w:ascii="Book Antiqua" w:hAnsi="Book Antiqua" w:cs="Arial Narrow"/>
          <w:color w:val="000000"/>
        </w:rPr>
        <w:t xml:space="preserve">) A PPPP Contract, upon the favorable action of the Sanggunian </w:t>
      </w:r>
      <w:r w:rsidRPr="0096560B">
        <w:rPr>
          <w:rFonts w:ascii="Book Antiqua" w:hAnsi="Book Antiqua" w:cs="Arial Narrow"/>
          <w:i/>
          <w:iCs/>
          <w:color w:val="000000"/>
        </w:rPr>
        <w:t>[</w:t>
      </w:r>
      <w:r w:rsidRPr="0096560B">
        <w:rPr>
          <w:rFonts w:ascii="Book Antiqua" w:hAnsi="Book Antiqua"/>
          <w:i/>
          <w:iCs/>
        </w:rPr>
        <w:t>Panlalawigan/ Panlungsod/</w:t>
      </w:r>
      <w:r w:rsidR="00705C17">
        <w:rPr>
          <w:rFonts w:ascii="Book Antiqua" w:hAnsi="Book Antiqua"/>
          <w:i/>
          <w:iCs/>
        </w:rPr>
        <w:t xml:space="preserve"> </w:t>
      </w:r>
      <w:r w:rsidRPr="0096560B">
        <w:rPr>
          <w:rFonts w:ascii="Book Antiqua" w:hAnsi="Book Antiqua"/>
          <w:i/>
          <w:iCs/>
        </w:rPr>
        <w:t>Bayan]</w:t>
      </w:r>
      <w:r w:rsidRPr="0096560B">
        <w:rPr>
          <w:rFonts w:ascii="Book Antiqua" w:hAnsi="Book Antiqua" w:cs="Arial Narrow"/>
          <w:i/>
          <w:iCs/>
          <w:color w:val="000000"/>
        </w:rPr>
        <w:t xml:space="preserve"> </w:t>
      </w:r>
      <w:r w:rsidRPr="0096560B">
        <w:rPr>
          <w:rFonts w:ascii="Book Antiqua" w:hAnsi="Book Antiqua" w:cs="Arial Narrow"/>
          <w:color w:val="000000"/>
        </w:rPr>
        <w:t xml:space="preserve">through an ordinance adopted by </w:t>
      </w:r>
      <w:r w:rsidRPr="0096560B">
        <w:rPr>
          <w:rFonts w:ascii="Book Antiqua" w:hAnsi="Book Antiqua"/>
        </w:rPr>
        <w:t>two-thirds (2/3) vote of the members present, there being a quorum, may be the subject of a plebiscite funded by local funds pursuant to a referendum under Section 126 of the LGC.</w:t>
      </w:r>
    </w:p>
    <w:p w14:paraId="43A68E5A" w14:textId="77777777" w:rsidR="00234912" w:rsidRPr="0096560B" w:rsidRDefault="00234912" w:rsidP="00234912">
      <w:pPr>
        <w:jc w:val="both"/>
        <w:rPr>
          <w:rFonts w:ascii="Book Antiqua" w:hAnsi="Book Antiqua" w:cs="Arial"/>
          <w:iCs/>
        </w:rPr>
      </w:pPr>
    </w:p>
    <w:p w14:paraId="67AFF5E6" w14:textId="23FD80CE" w:rsidR="00234912" w:rsidRPr="0096560B" w:rsidRDefault="00234912" w:rsidP="00234912">
      <w:pPr>
        <w:jc w:val="both"/>
        <w:rPr>
          <w:rFonts w:ascii="Book Antiqua" w:hAnsi="Book Antiqua"/>
        </w:rPr>
      </w:pPr>
      <w:r w:rsidRPr="0096560B">
        <w:rPr>
          <w:rFonts w:ascii="Book Antiqua" w:hAnsi="Book Antiqua" w:cs="Calibri"/>
        </w:rPr>
        <w:t>(</w:t>
      </w:r>
      <w:proofErr w:type="spellStart"/>
      <w:r w:rsidR="00517997" w:rsidRPr="0096560B">
        <w:rPr>
          <w:rFonts w:ascii="Book Antiqua" w:hAnsi="Book Antiqua" w:cs="Calibri"/>
        </w:rPr>
        <w:t>i</w:t>
      </w:r>
      <w:proofErr w:type="spellEnd"/>
      <w:r w:rsidRPr="0096560B">
        <w:rPr>
          <w:rFonts w:ascii="Book Antiqua" w:hAnsi="Book Antiqua" w:cs="Calibri"/>
        </w:rPr>
        <w:t xml:space="preserve">) While the </w:t>
      </w:r>
      <w:r w:rsidRPr="0096560B">
        <w:rPr>
          <w:rFonts w:ascii="Book Antiqua" w:hAnsi="Book Antiqua"/>
        </w:rPr>
        <w:t>PPPP</w:t>
      </w:r>
      <w:r w:rsidRPr="0096560B">
        <w:rPr>
          <w:rFonts w:ascii="Book Antiqua" w:hAnsi="Book Antiqua" w:cs="Calibri"/>
        </w:rPr>
        <w:t xml:space="preserve"> Contract is already valid, perfected and enforceable, it may be submitted for judicial, executive or administrative confirmation from the courts or appropriate government institutions. </w:t>
      </w:r>
    </w:p>
    <w:p w14:paraId="64796546" w14:textId="77777777" w:rsidR="00234912" w:rsidRPr="0096560B" w:rsidRDefault="00234912" w:rsidP="00234912">
      <w:pPr>
        <w:widowControl w:val="0"/>
        <w:autoSpaceDE w:val="0"/>
        <w:autoSpaceDN w:val="0"/>
        <w:adjustRightInd w:val="0"/>
        <w:jc w:val="both"/>
        <w:rPr>
          <w:rFonts w:ascii="Book Antiqua" w:hAnsi="Book Antiqua" w:cs="Arial Narrow"/>
          <w:color w:val="000000"/>
        </w:rPr>
      </w:pPr>
    </w:p>
    <w:p w14:paraId="202F1DC7" w14:textId="5F6C6755" w:rsidR="00234912" w:rsidRPr="0096560B" w:rsidRDefault="00234912" w:rsidP="00234912">
      <w:pPr>
        <w:widowControl w:val="0"/>
        <w:autoSpaceDE w:val="0"/>
        <w:autoSpaceDN w:val="0"/>
        <w:adjustRightInd w:val="0"/>
        <w:jc w:val="both"/>
        <w:rPr>
          <w:rFonts w:ascii="Book Antiqua" w:hAnsi="Book Antiqua" w:cs="Arial Narrow"/>
          <w:color w:val="000000"/>
        </w:rPr>
      </w:pPr>
      <w:r w:rsidRPr="0096560B">
        <w:rPr>
          <w:rFonts w:ascii="Book Antiqua" w:hAnsi="Book Antiqua" w:cs="Arial Narrow"/>
          <w:color w:val="000000"/>
        </w:rPr>
        <w:t>(</w:t>
      </w:r>
      <w:r w:rsidR="00517997" w:rsidRPr="0096560B">
        <w:rPr>
          <w:rFonts w:ascii="Book Antiqua" w:hAnsi="Book Antiqua" w:cs="Arial Narrow"/>
          <w:color w:val="000000"/>
        </w:rPr>
        <w:t>j</w:t>
      </w:r>
      <w:r w:rsidRPr="0096560B">
        <w:rPr>
          <w:rFonts w:ascii="Book Antiqua" w:hAnsi="Book Antiqua" w:cs="Arial Narrow"/>
          <w:color w:val="000000"/>
        </w:rPr>
        <w:t xml:space="preserve">) All PPPP contracts may be amended subject to written mutual consent. On the part of the </w:t>
      </w:r>
      <w:r w:rsidRPr="0096560B">
        <w:rPr>
          <w:rFonts w:ascii="Book Antiqua" w:hAnsi="Book Antiqua" w:cs="Arial Narrow"/>
          <w:i/>
          <w:iCs/>
          <w:color w:val="000000"/>
        </w:rPr>
        <w:t>[LGU]</w:t>
      </w:r>
      <w:r w:rsidRPr="0096560B">
        <w:rPr>
          <w:rFonts w:ascii="Book Antiqua" w:hAnsi="Book Antiqua" w:cs="Arial Narrow"/>
          <w:color w:val="000000"/>
        </w:rPr>
        <w:t xml:space="preserve">, any amendment must be approved by the </w:t>
      </w:r>
      <w:r w:rsidRPr="0096560B">
        <w:rPr>
          <w:rFonts w:ascii="Book Antiqua" w:hAnsi="Book Antiqua" w:cs="Calibri"/>
          <w:i/>
          <w:iCs/>
        </w:rPr>
        <w:t>[</w:t>
      </w:r>
      <w:r w:rsidRPr="0096560B">
        <w:rPr>
          <w:rFonts w:ascii="Book Antiqua" w:hAnsi="Book Antiqua" w:cs="Arial"/>
          <w:i/>
          <w:iCs/>
        </w:rPr>
        <w:t>Provincial Governor/ City Mayor/ Municipal</w:t>
      </w:r>
      <w:r w:rsidRPr="0096560B">
        <w:rPr>
          <w:rFonts w:ascii="Book Antiqua" w:hAnsi="Book Antiqua" w:cs="Calibri"/>
          <w:i/>
          <w:iCs/>
        </w:rPr>
        <w:t xml:space="preserve"> Mayor</w:t>
      </w:r>
      <w:r w:rsidRPr="0096560B">
        <w:rPr>
          <w:rFonts w:ascii="Book Antiqua" w:hAnsi="Book Antiqua" w:cs="Arial"/>
          <w:bCs/>
          <w:i/>
          <w:iCs/>
        </w:rPr>
        <w:t>]</w:t>
      </w:r>
      <w:r w:rsidRPr="0096560B">
        <w:rPr>
          <w:rFonts w:ascii="Book Antiqua" w:hAnsi="Book Antiqua" w:cs="Calibri"/>
          <w:i/>
          <w:iCs/>
        </w:rPr>
        <w:t xml:space="preserve"> </w:t>
      </w:r>
      <w:r w:rsidRPr="0096560B">
        <w:rPr>
          <w:rFonts w:ascii="Book Antiqua" w:hAnsi="Book Antiqua" w:cs="Calibri"/>
        </w:rPr>
        <w:t xml:space="preserve">and </w:t>
      </w:r>
      <w:r w:rsidRPr="0096560B">
        <w:rPr>
          <w:rFonts w:ascii="Book Antiqua" w:hAnsi="Book Antiqua" w:cs="Arial Narrow"/>
          <w:color w:val="000000"/>
        </w:rPr>
        <w:t xml:space="preserve">confirmed by the Sanggunian </w:t>
      </w:r>
      <w:r w:rsidRPr="0096560B">
        <w:rPr>
          <w:rFonts w:ascii="Book Antiqua" w:hAnsi="Book Antiqua" w:cs="Arial Narrow"/>
          <w:i/>
          <w:iCs/>
          <w:color w:val="000000"/>
        </w:rPr>
        <w:t>[</w:t>
      </w:r>
      <w:r w:rsidRPr="0096560B">
        <w:rPr>
          <w:rFonts w:ascii="Book Antiqua" w:hAnsi="Book Antiqua"/>
          <w:i/>
          <w:iCs/>
        </w:rPr>
        <w:t xml:space="preserve">Panlalawigan/ Panlungsod/ Bayan]. </w:t>
      </w:r>
      <w:r w:rsidRPr="0096560B">
        <w:rPr>
          <w:rFonts w:ascii="Book Antiqua" w:hAnsi="Book Antiqua" w:cs="Arial Narrow"/>
          <w:color w:val="000000"/>
        </w:rPr>
        <w:t xml:space="preserve">Neither party shall unilaterally rescind or amend a PPPP Contract. </w:t>
      </w:r>
    </w:p>
    <w:p w14:paraId="4A960B9F" w14:textId="77777777" w:rsidR="00234912" w:rsidRPr="0096560B" w:rsidRDefault="00234912" w:rsidP="00234912">
      <w:pPr>
        <w:jc w:val="both"/>
        <w:rPr>
          <w:rFonts w:ascii="Book Antiqua" w:hAnsi="Book Antiqua" w:cs="Arial Narrow"/>
          <w:color w:val="000000"/>
        </w:rPr>
      </w:pPr>
    </w:p>
    <w:p w14:paraId="7948B2AB" w14:textId="77777777" w:rsidR="00234912" w:rsidRPr="0096560B" w:rsidRDefault="00234912" w:rsidP="00234912">
      <w:pPr>
        <w:jc w:val="both"/>
        <w:rPr>
          <w:rFonts w:ascii="Book Antiqua" w:hAnsi="Book Antiqua" w:cs="Arial"/>
        </w:rPr>
      </w:pPr>
    </w:p>
    <w:p w14:paraId="74FB3724" w14:textId="77777777" w:rsidR="005260BA" w:rsidRPr="0096560B" w:rsidRDefault="005260BA" w:rsidP="005260BA">
      <w:pPr>
        <w:jc w:val="center"/>
        <w:outlineLvl w:val="0"/>
        <w:rPr>
          <w:rFonts w:ascii="Book Antiqua" w:hAnsi="Book Antiqua"/>
        </w:rPr>
      </w:pPr>
      <w:r w:rsidRPr="0096560B">
        <w:rPr>
          <w:rFonts w:ascii="Book Antiqua" w:hAnsi="Book Antiqua"/>
        </w:rPr>
        <w:t xml:space="preserve">Chapter 7. </w:t>
      </w:r>
      <w:r w:rsidRPr="0096560B">
        <w:rPr>
          <w:rFonts w:ascii="Book Antiqua" w:hAnsi="Book Antiqua"/>
          <w:b/>
        </w:rPr>
        <w:t>Final Provisions</w:t>
      </w:r>
    </w:p>
    <w:p w14:paraId="647F4501" w14:textId="77777777" w:rsidR="005260BA" w:rsidRPr="0096560B" w:rsidRDefault="005260BA" w:rsidP="005260BA">
      <w:pPr>
        <w:jc w:val="both"/>
        <w:rPr>
          <w:rFonts w:ascii="Book Antiqua" w:hAnsi="Book Antiqua"/>
        </w:rPr>
      </w:pPr>
    </w:p>
    <w:p w14:paraId="01872AFB" w14:textId="77777777" w:rsidR="005260BA" w:rsidRPr="0096560B" w:rsidRDefault="005260BA" w:rsidP="005260BA">
      <w:pPr>
        <w:jc w:val="both"/>
        <w:rPr>
          <w:rFonts w:ascii="Book Antiqua" w:hAnsi="Book Antiqua"/>
        </w:rPr>
      </w:pPr>
      <w:r w:rsidRPr="0096560B">
        <w:rPr>
          <w:rFonts w:ascii="Book Antiqua" w:hAnsi="Book Antiqua"/>
        </w:rPr>
        <w:t xml:space="preserve">Sec. xx. </w:t>
      </w:r>
      <w:r w:rsidRPr="0096560B">
        <w:rPr>
          <w:rFonts w:ascii="Book Antiqua" w:hAnsi="Book Antiqua"/>
          <w:i/>
        </w:rPr>
        <w:t>Appropriations</w:t>
      </w:r>
      <w:r w:rsidRPr="0096560B">
        <w:rPr>
          <w:rFonts w:ascii="Book Antiqua" w:hAnsi="Book Antiqua"/>
        </w:rPr>
        <w:t xml:space="preserve">. – To carry out the provisions of this </w:t>
      </w:r>
      <w:r w:rsidR="00576BE4" w:rsidRPr="0096560B">
        <w:rPr>
          <w:rFonts w:ascii="Book Antiqua" w:hAnsi="Book Antiqua"/>
        </w:rPr>
        <w:t>Ordinance</w:t>
      </w:r>
      <w:r w:rsidRPr="0096560B">
        <w:rPr>
          <w:rFonts w:ascii="Book Antiqua" w:hAnsi="Book Antiqua"/>
        </w:rPr>
        <w:t xml:space="preserve">, the amount of (amount) Pesos (P [figures]) shall be appropriated. Thereafter, such sums as may be necessary for the continuous implementation of this </w:t>
      </w:r>
      <w:r w:rsidR="00576BE4" w:rsidRPr="0096560B">
        <w:rPr>
          <w:rFonts w:ascii="Book Antiqua" w:hAnsi="Book Antiqua"/>
        </w:rPr>
        <w:t>Ordinance</w:t>
      </w:r>
      <w:r w:rsidRPr="0096560B">
        <w:rPr>
          <w:rFonts w:ascii="Book Antiqua" w:hAnsi="Book Antiqua"/>
        </w:rPr>
        <w:t xml:space="preserve"> shall be included in the annual budget of the </w:t>
      </w:r>
      <w:r w:rsidRPr="0096560B">
        <w:rPr>
          <w:rFonts w:ascii="Book Antiqua" w:hAnsi="Book Antiqua"/>
          <w:i/>
          <w:iCs/>
        </w:rPr>
        <w:t>[</w:t>
      </w:r>
      <w:r w:rsidRPr="0096560B">
        <w:rPr>
          <w:rFonts w:ascii="Book Antiqua" w:hAnsi="Book Antiqua" w:cs="Arial"/>
          <w:i/>
          <w:iCs/>
        </w:rPr>
        <w:t>Province/ City/ Municipalit</w:t>
      </w:r>
      <w:r w:rsidR="00576BE4" w:rsidRPr="0096560B">
        <w:rPr>
          <w:rFonts w:ascii="Book Antiqua" w:hAnsi="Book Antiqua" w:cs="Arial"/>
          <w:i/>
          <w:iCs/>
        </w:rPr>
        <w:t>y</w:t>
      </w:r>
      <w:r w:rsidRPr="0096560B">
        <w:rPr>
          <w:rFonts w:ascii="Book Antiqua" w:hAnsi="Book Antiqua" w:cs="Arial"/>
          <w:i/>
          <w:iCs/>
        </w:rPr>
        <w:t>]</w:t>
      </w:r>
      <w:r w:rsidRPr="0096560B">
        <w:rPr>
          <w:rFonts w:ascii="Book Antiqua" w:hAnsi="Book Antiqua"/>
        </w:rPr>
        <w:t>.</w:t>
      </w:r>
    </w:p>
    <w:p w14:paraId="39889D13" w14:textId="77777777" w:rsidR="005260BA" w:rsidRPr="0096560B" w:rsidRDefault="005260BA" w:rsidP="005260BA">
      <w:pPr>
        <w:jc w:val="both"/>
        <w:rPr>
          <w:rFonts w:ascii="Book Antiqua" w:hAnsi="Book Antiqua"/>
        </w:rPr>
      </w:pPr>
    </w:p>
    <w:p w14:paraId="48FEBD17" w14:textId="77777777" w:rsidR="005260BA" w:rsidRPr="0096560B" w:rsidRDefault="005260BA" w:rsidP="005260BA">
      <w:pPr>
        <w:jc w:val="both"/>
        <w:rPr>
          <w:rFonts w:ascii="Book Antiqua" w:hAnsi="Book Antiqua"/>
        </w:rPr>
      </w:pPr>
      <w:r w:rsidRPr="0096560B">
        <w:rPr>
          <w:rFonts w:ascii="Book Antiqua" w:hAnsi="Book Antiqua"/>
        </w:rPr>
        <w:t xml:space="preserve">Sec. 43. </w:t>
      </w:r>
      <w:r w:rsidRPr="0096560B">
        <w:rPr>
          <w:rFonts w:ascii="Book Antiqua" w:hAnsi="Book Antiqua"/>
          <w:i/>
        </w:rPr>
        <w:t>Implementing Rules</w:t>
      </w:r>
      <w:r w:rsidRPr="0096560B">
        <w:rPr>
          <w:rFonts w:ascii="Book Antiqua" w:hAnsi="Book Antiqua"/>
        </w:rPr>
        <w:t>. – While th</w:t>
      </w:r>
      <w:r w:rsidR="00576BE4" w:rsidRPr="0096560B">
        <w:rPr>
          <w:rFonts w:ascii="Book Antiqua" w:hAnsi="Book Antiqua"/>
        </w:rPr>
        <w:t>e provisions of this</w:t>
      </w:r>
      <w:r w:rsidRPr="0096560B">
        <w:rPr>
          <w:rFonts w:ascii="Book Antiqua" w:hAnsi="Book Antiqua"/>
        </w:rPr>
        <w:t xml:space="preserve"> </w:t>
      </w:r>
      <w:r w:rsidR="00576BE4" w:rsidRPr="0096560B">
        <w:rPr>
          <w:rFonts w:ascii="Book Antiqua" w:hAnsi="Book Antiqua"/>
        </w:rPr>
        <w:t>Ordinance</w:t>
      </w:r>
      <w:r w:rsidRPr="0096560B">
        <w:rPr>
          <w:rFonts w:ascii="Book Antiqua" w:hAnsi="Book Antiqua"/>
        </w:rPr>
        <w:t xml:space="preserve"> are already operative upon </w:t>
      </w:r>
      <w:r w:rsidR="00576BE4" w:rsidRPr="0096560B">
        <w:rPr>
          <w:rFonts w:ascii="Book Antiqua" w:hAnsi="Book Antiqua"/>
        </w:rPr>
        <w:t>its</w:t>
      </w:r>
      <w:r w:rsidRPr="0096560B">
        <w:rPr>
          <w:rFonts w:ascii="Book Antiqua" w:hAnsi="Book Antiqua"/>
        </w:rPr>
        <w:t xml:space="preserve"> effectivity, the </w:t>
      </w:r>
      <w:r w:rsidRPr="0096560B">
        <w:rPr>
          <w:rFonts w:ascii="Book Antiqua" w:hAnsi="Book Antiqua"/>
          <w:i/>
          <w:iCs/>
        </w:rPr>
        <w:t>[</w:t>
      </w:r>
      <w:r w:rsidRPr="0096560B">
        <w:rPr>
          <w:rFonts w:ascii="Book Antiqua" w:hAnsi="Book Antiqua" w:cs="Arial"/>
          <w:i/>
          <w:iCs/>
        </w:rPr>
        <w:t>Provincial Governor/ City Mayor/ Municipal</w:t>
      </w:r>
      <w:r w:rsidRPr="0096560B">
        <w:rPr>
          <w:rFonts w:ascii="Book Antiqua" w:hAnsi="Book Antiqua" w:cs="Calibri"/>
          <w:i/>
          <w:iCs/>
        </w:rPr>
        <w:t xml:space="preserve"> </w:t>
      </w:r>
      <w:r w:rsidRPr="0096560B">
        <w:rPr>
          <w:rFonts w:ascii="Book Antiqua" w:hAnsi="Book Antiqua"/>
          <w:i/>
          <w:iCs/>
        </w:rPr>
        <w:t>Mayor</w:t>
      </w:r>
      <w:r w:rsidRPr="0096560B">
        <w:rPr>
          <w:rFonts w:ascii="Book Antiqua" w:hAnsi="Book Antiqua" w:cs="Arial"/>
          <w:bCs/>
          <w:i/>
          <w:iCs/>
        </w:rPr>
        <w:t>]</w:t>
      </w:r>
      <w:r w:rsidRPr="0096560B">
        <w:rPr>
          <w:rFonts w:ascii="Book Antiqua" w:hAnsi="Book Antiqua"/>
        </w:rPr>
        <w:t xml:space="preserve"> may issue the appropriate and relevant rules and regulation for the proper implementation of the </w:t>
      </w:r>
      <w:r w:rsidR="00576BE4" w:rsidRPr="0096560B">
        <w:rPr>
          <w:rFonts w:ascii="Book Antiqua" w:hAnsi="Book Antiqua"/>
        </w:rPr>
        <w:t>Ordinance</w:t>
      </w:r>
      <w:r w:rsidRPr="0096560B">
        <w:rPr>
          <w:rFonts w:ascii="Book Antiqua" w:hAnsi="Book Antiqua"/>
        </w:rPr>
        <w:t xml:space="preserve"> or its provisions, including the issuance of relevant mechanisms to insure competition, manuals, guidelines, sample contracts and bid documents, P</w:t>
      </w:r>
      <w:r w:rsidR="00576BE4" w:rsidRPr="0096560B">
        <w:rPr>
          <w:rFonts w:ascii="Book Antiqua" w:hAnsi="Book Antiqua"/>
        </w:rPr>
        <w:t>PPP</w:t>
      </w:r>
      <w:r w:rsidRPr="0096560B">
        <w:rPr>
          <w:rFonts w:ascii="Book Antiqua" w:hAnsi="Book Antiqua"/>
        </w:rPr>
        <w:t xml:space="preserve"> indexes and comparators, and performance scorecards. </w:t>
      </w:r>
    </w:p>
    <w:p w14:paraId="6FA902D4" w14:textId="77777777" w:rsidR="005260BA" w:rsidRPr="0096560B" w:rsidRDefault="005260BA" w:rsidP="005260BA">
      <w:pPr>
        <w:jc w:val="both"/>
        <w:rPr>
          <w:rFonts w:ascii="Book Antiqua" w:hAnsi="Book Antiqua"/>
        </w:rPr>
      </w:pPr>
    </w:p>
    <w:p w14:paraId="41DE794C" w14:textId="7CFCB777" w:rsidR="005260BA" w:rsidRPr="0096560B" w:rsidRDefault="005260BA" w:rsidP="005260BA">
      <w:pPr>
        <w:jc w:val="both"/>
        <w:rPr>
          <w:rFonts w:ascii="Book Antiqua" w:hAnsi="Book Antiqua"/>
        </w:rPr>
      </w:pPr>
      <w:r w:rsidRPr="0096560B">
        <w:rPr>
          <w:rFonts w:ascii="Book Antiqua" w:hAnsi="Book Antiqua"/>
        </w:rPr>
        <w:t xml:space="preserve">Sec. 44. </w:t>
      </w:r>
      <w:r w:rsidRPr="0096560B">
        <w:rPr>
          <w:rFonts w:ascii="Book Antiqua" w:hAnsi="Book Antiqua"/>
          <w:i/>
        </w:rPr>
        <w:t>Confirmation of Executed P</w:t>
      </w:r>
      <w:r w:rsidR="00576BE4" w:rsidRPr="0096560B">
        <w:rPr>
          <w:rFonts w:ascii="Book Antiqua" w:hAnsi="Book Antiqua"/>
          <w:i/>
        </w:rPr>
        <w:t>PPP</w:t>
      </w:r>
      <w:r w:rsidRPr="0096560B">
        <w:rPr>
          <w:rFonts w:ascii="Book Antiqua" w:hAnsi="Book Antiqua"/>
          <w:i/>
        </w:rPr>
        <w:t xml:space="preserve"> Contracts and Procedures Commenced</w:t>
      </w:r>
      <w:r w:rsidRPr="0096560B">
        <w:rPr>
          <w:rFonts w:ascii="Book Antiqua" w:hAnsi="Book Antiqua"/>
        </w:rPr>
        <w:t>. – (a) P</w:t>
      </w:r>
      <w:r w:rsidR="00576BE4" w:rsidRPr="0096560B">
        <w:rPr>
          <w:rFonts w:ascii="Book Antiqua" w:hAnsi="Book Antiqua"/>
        </w:rPr>
        <w:t>PPP</w:t>
      </w:r>
      <w:r w:rsidRPr="0096560B">
        <w:rPr>
          <w:rFonts w:ascii="Book Antiqua" w:hAnsi="Book Antiqua"/>
        </w:rPr>
        <w:t xml:space="preserve"> contracts entered into </w:t>
      </w:r>
      <w:r w:rsidR="00C833E1" w:rsidRPr="0096560B">
        <w:rPr>
          <w:rFonts w:ascii="Book Antiqua" w:hAnsi="Book Antiqua"/>
        </w:rPr>
        <w:t>before</w:t>
      </w:r>
      <w:r w:rsidRPr="0096560B">
        <w:rPr>
          <w:rFonts w:ascii="Book Antiqua" w:hAnsi="Book Antiqua"/>
        </w:rPr>
        <w:t xml:space="preserve"> the enactment of this </w:t>
      </w:r>
      <w:r w:rsidR="00576BE4" w:rsidRPr="0096560B">
        <w:rPr>
          <w:rFonts w:ascii="Book Antiqua" w:hAnsi="Book Antiqua"/>
        </w:rPr>
        <w:t>Ordinance</w:t>
      </w:r>
      <w:r w:rsidRPr="0096560B">
        <w:rPr>
          <w:rFonts w:ascii="Book Antiqua" w:hAnsi="Book Antiqua"/>
        </w:rPr>
        <w:t xml:space="preserve"> in strict compliance with the provisions hereof are hereby confirmed</w:t>
      </w:r>
      <w:r w:rsidR="00576BE4" w:rsidRPr="0096560B">
        <w:rPr>
          <w:rFonts w:ascii="Book Antiqua" w:hAnsi="Book Antiqua"/>
        </w:rPr>
        <w:t xml:space="preserve"> unless rescinded by the courts or mutual termination</w:t>
      </w:r>
    </w:p>
    <w:p w14:paraId="0EE0433C" w14:textId="77777777" w:rsidR="005260BA" w:rsidRPr="0096560B" w:rsidRDefault="005260BA" w:rsidP="005260BA">
      <w:pPr>
        <w:jc w:val="both"/>
        <w:rPr>
          <w:rFonts w:ascii="Book Antiqua" w:hAnsi="Book Antiqua"/>
        </w:rPr>
      </w:pPr>
    </w:p>
    <w:p w14:paraId="4C801A7B" w14:textId="313410FF" w:rsidR="005260BA" w:rsidRPr="0096560B" w:rsidRDefault="005260BA" w:rsidP="005260BA">
      <w:pPr>
        <w:jc w:val="both"/>
        <w:rPr>
          <w:rFonts w:ascii="Book Antiqua" w:hAnsi="Book Antiqua"/>
        </w:rPr>
      </w:pPr>
      <w:r w:rsidRPr="0096560B">
        <w:rPr>
          <w:rFonts w:ascii="Book Antiqua" w:hAnsi="Book Antiqua"/>
        </w:rPr>
        <w:t>(b) P</w:t>
      </w:r>
      <w:r w:rsidR="00576BE4" w:rsidRPr="0096560B">
        <w:rPr>
          <w:rFonts w:ascii="Book Antiqua" w:hAnsi="Book Antiqua"/>
        </w:rPr>
        <w:t>PPP</w:t>
      </w:r>
      <w:r w:rsidRPr="0096560B">
        <w:rPr>
          <w:rFonts w:ascii="Book Antiqua" w:hAnsi="Book Antiqua"/>
        </w:rPr>
        <w:t xml:space="preserve"> contracts entered into prior to the enactment of this </w:t>
      </w:r>
      <w:r w:rsidR="00576BE4" w:rsidRPr="0096560B">
        <w:rPr>
          <w:rFonts w:ascii="Book Antiqua" w:hAnsi="Book Antiqua"/>
        </w:rPr>
        <w:t>Ordinance</w:t>
      </w:r>
      <w:r w:rsidRPr="0096560B">
        <w:rPr>
          <w:rFonts w:ascii="Book Antiqua" w:hAnsi="Book Antiqua"/>
        </w:rPr>
        <w:t xml:space="preserve"> without strictly complying with the applicable procedures set forth herein for the selection of the PSP shall be considered as negotiated agreements under Stage Two of Section </w:t>
      </w:r>
      <w:r w:rsidR="00CA52BE" w:rsidRPr="0096560B">
        <w:rPr>
          <w:rFonts w:ascii="Book Antiqua" w:hAnsi="Book Antiqua"/>
        </w:rPr>
        <w:t>18</w:t>
      </w:r>
      <w:r w:rsidRPr="0096560B">
        <w:rPr>
          <w:rFonts w:ascii="Book Antiqua" w:hAnsi="Book Antiqua"/>
        </w:rPr>
        <w:t xml:space="preserve"> which must be subjected to competitive challenge; provided that, after publication and no expression of interest is submitted by an interested qualified party at the designated time, the subject P</w:t>
      </w:r>
      <w:r w:rsidR="00576BE4" w:rsidRPr="0096560B">
        <w:rPr>
          <w:rFonts w:ascii="Book Antiqua" w:hAnsi="Book Antiqua"/>
        </w:rPr>
        <w:t>PPP</w:t>
      </w:r>
      <w:r w:rsidRPr="0096560B">
        <w:rPr>
          <w:rFonts w:ascii="Book Antiqua" w:hAnsi="Book Antiqua"/>
        </w:rPr>
        <w:t xml:space="preserve"> contract shall be deemed perfected, and vested and contractual rights shall continue to subsist and operate.</w:t>
      </w:r>
    </w:p>
    <w:p w14:paraId="6984B7AC" w14:textId="77777777" w:rsidR="005260BA" w:rsidRPr="0096560B" w:rsidRDefault="005260BA" w:rsidP="005260BA">
      <w:pPr>
        <w:jc w:val="both"/>
        <w:rPr>
          <w:rFonts w:ascii="Book Antiqua" w:hAnsi="Book Antiqua"/>
        </w:rPr>
      </w:pPr>
    </w:p>
    <w:p w14:paraId="23873D45" w14:textId="06173E27" w:rsidR="005260BA" w:rsidRPr="0096560B" w:rsidRDefault="005260BA" w:rsidP="005260BA">
      <w:pPr>
        <w:jc w:val="both"/>
        <w:rPr>
          <w:rFonts w:ascii="Book Antiqua" w:hAnsi="Book Antiqua"/>
        </w:rPr>
      </w:pPr>
      <w:r w:rsidRPr="0096560B">
        <w:rPr>
          <w:rFonts w:ascii="Book Antiqua" w:hAnsi="Book Antiqua"/>
        </w:rPr>
        <w:t xml:space="preserve">Sec. 47. </w:t>
      </w:r>
      <w:r w:rsidRPr="0096560B">
        <w:rPr>
          <w:rFonts w:ascii="Book Antiqua" w:hAnsi="Book Antiqua"/>
          <w:i/>
        </w:rPr>
        <w:t>Separability Clause</w:t>
      </w:r>
      <w:r w:rsidRPr="0096560B">
        <w:rPr>
          <w:rFonts w:ascii="Book Antiqua" w:hAnsi="Book Antiqua"/>
        </w:rPr>
        <w:t xml:space="preserve">. – If, for any reason, any section or provision of this </w:t>
      </w:r>
      <w:r w:rsidR="00576BE4" w:rsidRPr="0096560B">
        <w:rPr>
          <w:rFonts w:ascii="Book Antiqua" w:hAnsi="Book Antiqua"/>
        </w:rPr>
        <w:t>Ordinance</w:t>
      </w:r>
      <w:r w:rsidRPr="0096560B">
        <w:rPr>
          <w:rFonts w:ascii="Book Antiqua" w:hAnsi="Book Antiqua"/>
        </w:rPr>
        <w:t xml:space="preserve"> or any part thereof, or the application of such section, provision</w:t>
      </w:r>
      <w:r w:rsidR="00C833E1" w:rsidRPr="0096560B">
        <w:rPr>
          <w:rFonts w:ascii="Book Antiqua" w:hAnsi="Book Antiqua"/>
        </w:rPr>
        <w:t>,</w:t>
      </w:r>
      <w:r w:rsidRPr="0096560B">
        <w:rPr>
          <w:rFonts w:ascii="Book Antiqua" w:hAnsi="Book Antiqua"/>
        </w:rPr>
        <w:t xml:space="preserve"> or portion is declared invalid or unconstitutional, the remainder thereof shall not be affected by such declaration.</w:t>
      </w:r>
    </w:p>
    <w:p w14:paraId="1646363E" w14:textId="77777777" w:rsidR="005260BA" w:rsidRPr="0096560B" w:rsidRDefault="005260BA" w:rsidP="005260BA">
      <w:pPr>
        <w:jc w:val="both"/>
        <w:rPr>
          <w:rFonts w:ascii="Book Antiqua" w:hAnsi="Book Antiqua"/>
        </w:rPr>
      </w:pPr>
    </w:p>
    <w:p w14:paraId="1E9BA884" w14:textId="77777777" w:rsidR="005260BA" w:rsidRPr="0096560B" w:rsidRDefault="005260BA" w:rsidP="005260BA">
      <w:pPr>
        <w:jc w:val="both"/>
        <w:rPr>
          <w:rFonts w:ascii="Book Antiqua" w:hAnsi="Book Antiqua"/>
        </w:rPr>
      </w:pPr>
      <w:r w:rsidRPr="0096560B">
        <w:rPr>
          <w:rFonts w:ascii="Book Antiqua" w:hAnsi="Book Antiqua"/>
        </w:rPr>
        <w:t xml:space="preserve">Sec. 48. </w:t>
      </w:r>
      <w:r w:rsidRPr="0096560B">
        <w:rPr>
          <w:rFonts w:ascii="Book Antiqua" w:hAnsi="Book Antiqua"/>
          <w:i/>
        </w:rPr>
        <w:t>Repealing Clause. –</w:t>
      </w:r>
      <w:r w:rsidRPr="0096560B">
        <w:rPr>
          <w:rFonts w:ascii="Book Antiqua" w:hAnsi="Book Antiqua"/>
        </w:rPr>
        <w:t xml:space="preserve"> All ordinances and resolutions or parts thereof inconsistent with the provisions of this </w:t>
      </w:r>
      <w:r w:rsidR="00576BE4" w:rsidRPr="0096560B">
        <w:rPr>
          <w:rFonts w:ascii="Book Antiqua" w:hAnsi="Book Antiqua"/>
        </w:rPr>
        <w:t>Ordinance</w:t>
      </w:r>
      <w:r w:rsidRPr="0096560B">
        <w:rPr>
          <w:rFonts w:ascii="Book Antiqua" w:hAnsi="Book Antiqua"/>
        </w:rPr>
        <w:t xml:space="preserve"> are hereby repealed or modified accordingly.</w:t>
      </w:r>
    </w:p>
    <w:p w14:paraId="549C8813" w14:textId="77777777" w:rsidR="005260BA" w:rsidRPr="0096560B" w:rsidRDefault="005260BA" w:rsidP="005260BA">
      <w:pPr>
        <w:jc w:val="both"/>
        <w:rPr>
          <w:rFonts w:ascii="Book Antiqua" w:hAnsi="Book Antiqua"/>
        </w:rPr>
      </w:pPr>
    </w:p>
    <w:p w14:paraId="141D1C9E" w14:textId="77777777" w:rsidR="005260BA" w:rsidRPr="003369E6" w:rsidRDefault="005260BA" w:rsidP="005260BA">
      <w:pPr>
        <w:jc w:val="both"/>
        <w:rPr>
          <w:rFonts w:ascii="Book Antiqua" w:hAnsi="Book Antiqua"/>
        </w:rPr>
      </w:pPr>
      <w:r w:rsidRPr="0096560B">
        <w:rPr>
          <w:rFonts w:ascii="Book Antiqua" w:hAnsi="Book Antiqua"/>
        </w:rPr>
        <w:t xml:space="preserve">Sec. 49. </w:t>
      </w:r>
      <w:r w:rsidRPr="0096560B">
        <w:rPr>
          <w:rFonts w:ascii="Book Antiqua" w:hAnsi="Book Antiqua"/>
          <w:i/>
        </w:rPr>
        <w:t>Effectivity</w:t>
      </w:r>
      <w:r w:rsidRPr="0096560B">
        <w:rPr>
          <w:rFonts w:ascii="Book Antiqua" w:hAnsi="Book Antiqua"/>
        </w:rPr>
        <w:t xml:space="preserve">. –  This </w:t>
      </w:r>
      <w:r w:rsidR="00576BE4" w:rsidRPr="0096560B">
        <w:rPr>
          <w:rFonts w:ascii="Book Antiqua" w:hAnsi="Book Antiqua"/>
          <w:i/>
          <w:iCs/>
        </w:rPr>
        <w:t>[</w:t>
      </w:r>
      <w:r w:rsidR="00576BE4" w:rsidRPr="0096560B">
        <w:rPr>
          <w:rFonts w:ascii="Book Antiqua" w:hAnsi="Book Antiqua" w:cs="Arial"/>
          <w:i/>
          <w:iCs/>
        </w:rPr>
        <w:t>Province/ City/ Municipality]</w:t>
      </w:r>
      <w:r w:rsidRPr="0096560B">
        <w:rPr>
          <w:rFonts w:ascii="Book Antiqua" w:hAnsi="Book Antiqua"/>
        </w:rPr>
        <w:t xml:space="preserve"> shall take effect fifteen (15) days after its posting in two conspicuous places within the </w:t>
      </w:r>
      <w:r w:rsidRPr="0096560B">
        <w:rPr>
          <w:rFonts w:ascii="Book Antiqua" w:hAnsi="Book Antiqua"/>
          <w:i/>
          <w:iCs/>
        </w:rPr>
        <w:t>[</w:t>
      </w:r>
      <w:r w:rsidRPr="0096560B">
        <w:rPr>
          <w:rFonts w:ascii="Book Antiqua" w:hAnsi="Book Antiqua" w:cs="Arial"/>
          <w:i/>
          <w:iCs/>
        </w:rPr>
        <w:t>Province/ City/ Municipality]</w:t>
      </w:r>
      <w:r w:rsidRPr="0096560B">
        <w:rPr>
          <w:rFonts w:ascii="Book Antiqua" w:hAnsi="Book Antiqua"/>
        </w:rPr>
        <w:t>.</w:t>
      </w:r>
    </w:p>
    <w:p w14:paraId="3BDF9976" w14:textId="77777777" w:rsidR="001D3ECD" w:rsidRPr="003369E6" w:rsidRDefault="001D3ECD" w:rsidP="00166C51">
      <w:pPr>
        <w:jc w:val="both"/>
        <w:rPr>
          <w:rFonts w:ascii="Book Antiqua" w:hAnsi="Book Antiqua"/>
        </w:rPr>
      </w:pPr>
    </w:p>
    <w:p w14:paraId="0C0F2953" w14:textId="77777777" w:rsidR="0090513E" w:rsidRPr="003369E6" w:rsidRDefault="0090513E" w:rsidP="00166C51">
      <w:pPr>
        <w:jc w:val="both"/>
        <w:rPr>
          <w:rFonts w:ascii="Book Antiqua" w:hAnsi="Book Antiqua"/>
        </w:rPr>
      </w:pPr>
    </w:p>
    <w:sectPr w:rsidR="0090513E" w:rsidRPr="003369E6" w:rsidSect="00EB3F9E">
      <w:footerReference w:type="even" r:id="rId8"/>
      <w:footerReference w:type="default" r:id="rId9"/>
      <w:pgSz w:w="12240" w:h="15840"/>
      <w:pgMar w:top="1440" w:right="1440" w:bottom="1584" w:left="1440" w:header="708" w:footer="10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8FCBB" w14:textId="77777777" w:rsidR="00431086" w:rsidRDefault="00431086" w:rsidP="00470989">
      <w:r>
        <w:separator/>
      </w:r>
    </w:p>
  </w:endnote>
  <w:endnote w:type="continuationSeparator" w:id="0">
    <w:p w14:paraId="6FD15664" w14:textId="77777777" w:rsidR="00431086" w:rsidRDefault="00431086" w:rsidP="0047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5545018"/>
      <w:docPartObj>
        <w:docPartGallery w:val="Page Numbers (Bottom of Page)"/>
        <w:docPartUnique/>
      </w:docPartObj>
    </w:sdtPr>
    <w:sdtContent>
      <w:p w14:paraId="30EBD355" w14:textId="5D731563" w:rsidR="00EB3F9E" w:rsidRDefault="00EB3F9E" w:rsidP="00623E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F22114" w14:textId="77777777" w:rsidR="00EB3F9E" w:rsidRDefault="00EB3F9E" w:rsidP="00EB3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9670566"/>
      <w:docPartObj>
        <w:docPartGallery w:val="Page Numbers (Bottom of Page)"/>
        <w:docPartUnique/>
      </w:docPartObj>
    </w:sdtPr>
    <w:sdtEndPr>
      <w:rPr>
        <w:rStyle w:val="PageNumber"/>
        <w:rFonts w:ascii="Book Antiqua" w:hAnsi="Book Antiqua"/>
        <w:sz w:val="20"/>
        <w:szCs w:val="20"/>
      </w:rPr>
    </w:sdtEndPr>
    <w:sdtContent>
      <w:p w14:paraId="2B971478" w14:textId="03E6716B" w:rsidR="00EB3F9E" w:rsidRPr="00EB3F9E" w:rsidRDefault="00EB3F9E" w:rsidP="00623E94">
        <w:pPr>
          <w:pStyle w:val="Footer"/>
          <w:framePr w:wrap="none" w:vAnchor="text" w:hAnchor="margin" w:xAlign="right" w:y="1"/>
          <w:rPr>
            <w:rStyle w:val="PageNumber"/>
            <w:rFonts w:ascii="Book Antiqua" w:hAnsi="Book Antiqua"/>
            <w:sz w:val="20"/>
            <w:szCs w:val="20"/>
          </w:rPr>
        </w:pPr>
        <w:r w:rsidRPr="00EB3F9E">
          <w:rPr>
            <w:rStyle w:val="PageNumber"/>
            <w:rFonts w:ascii="Book Antiqua" w:hAnsi="Book Antiqua"/>
            <w:sz w:val="20"/>
            <w:szCs w:val="20"/>
          </w:rPr>
          <w:fldChar w:fldCharType="begin"/>
        </w:r>
        <w:r w:rsidRPr="00EB3F9E">
          <w:rPr>
            <w:rStyle w:val="PageNumber"/>
            <w:rFonts w:ascii="Book Antiqua" w:hAnsi="Book Antiqua"/>
            <w:sz w:val="20"/>
            <w:szCs w:val="20"/>
          </w:rPr>
          <w:instrText xml:space="preserve"> PAGE </w:instrText>
        </w:r>
        <w:r w:rsidRPr="00EB3F9E">
          <w:rPr>
            <w:rStyle w:val="PageNumber"/>
            <w:rFonts w:ascii="Book Antiqua" w:hAnsi="Book Antiqua"/>
            <w:sz w:val="20"/>
            <w:szCs w:val="20"/>
          </w:rPr>
          <w:fldChar w:fldCharType="separate"/>
        </w:r>
        <w:r w:rsidRPr="00EB3F9E">
          <w:rPr>
            <w:rStyle w:val="PageNumber"/>
            <w:rFonts w:ascii="Book Antiqua" w:hAnsi="Book Antiqua"/>
            <w:noProof/>
            <w:sz w:val="20"/>
            <w:szCs w:val="20"/>
          </w:rPr>
          <w:t>2</w:t>
        </w:r>
        <w:r w:rsidRPr="00EB3F9E">
          <w:rPr>
            <w:rStyle w:val="PageNumber"/>
            <w:rFonts w:ascii="Book Antiqua" w:hAnsi="Book Antiqua"/>
            <w:sz w:val="20"/>
            <w:szCs w:val="20"/>
          </w:rPr>
          <w:fldChar w:fldCharType="end"/>
        </w:r>
      </w:p>
    </w:sdtContent>
  </w:sdt>
  <w:p w14:paraId="06D81B2C" w14:textId="179CC488" w:rsidR="00EB3F9E" w:rsidRDefault="00EB3F9E" w:rsidP="00EB3F9E">
    <w:pPr>
      <w:pStyle w:val="Footer"/>
      <w:ind w:right="360"/>
      <w:rPr>
        <w:rFonts w:ascii="Book Antiqua" w:hAnsi="Book Antiqua"/>
        <w:sz w:val="20"/>
        <w:szCs w:val="20"/>
      </w:rPr>
    </w:pPr>
    <w:r>
      <w:rPr>
        <w:rFonts w:ascii="Book Antiqua" w:hAnsi="Book Antiqua"/>
        <w:sz w:val="20"/>
        <w:szCs w:val="20"/>
      </w:rPr>
      <w:t xml:space="preserve">Proposed PPPP Ordinance </w:t>
    </w:r>
  </w:p>
  <w:p w14:paraId="03D5C283" w14:textId="1CDDE1C8" w:rsidR="00EB3F9E" w:rsidRPr="00EB3F9E" w:rsidRDefault="00EB3F9E" w:rsidP="00EB3F9E">
    <w:pPr>
      <w:pStyle w:val="Footer"/>
      <w:ind w:right="360"/>
      <w:rPr>
        <w:rFonts w:ascii="Book Antiqua" w:hAnsi="Book Antiqua"/>
        <w:sz w:val="20"/>
        <w:szCs w:val="20"/>
      </w:rPr>
    </w:pPr>
    <w:r>
      <w:rPr>
        <w:rFonts w:ascii="Book Antiqua" w:hAnsi="Book Antiqua"/>
        <w:sz w:val="20"/>
        <w:szCs w:val="20"/>
      </w:rPr>
      <w:t>Atty. Alberto C. Agra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D9FC" w14:textId="77777777" w:rsidR="00431086" w:rsidRDefault="00431086" w:rsidP="00470989">
      <w:r>
        <w:separator/>
      </w:r>
    </w:p>
  </w:footnote>
  <w:footnote w:type="continuationSeparator" w:id="0">
    <w:p w14:paraId="0525EF46" w14:textId="77777777" w:rsidR="00431086" w:rsidRDefault="00431086" w:rsidP="00470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62D9"/>
    <w:multiLevelType w:val="hybridMultilevel"/>
    <w:tmpl w:val="D2022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25C84"/>
    <w:multiLevelType w:val="multilevel"/>
    <w:tmpl w:val="DE04023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8027A"/>
    <w:multiLevelType w:val="hybridMultilevel"/>
    <w:tmpl w:val="8B829566"/>
    <w:lvl w:ilvl="0" w:tplc="C2862F2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A4214A"/>
    <w:multiLevelType w:val="multilevel"/>
    <w:tmpl w:val="AE2C5F84"/>
    <w:styleLink w:val="CurrentList1"/>
    <w:lvl w:ilvl="0">
      <w:start w:val="1"/>
      <w:numFmt w:val="lowerLetter"/>
      <w:lvlText w:val="(%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93093A"/>
    <w:multiLevelType w:val="multilevel"/>
    <w:tmpl w:val="D30C1742"/>
    <w:styleLink w:val="CurrentList3"/>
    <w:lvl w:ilvl="0">
      <w:start w:val="1"/>
      <w:numFmt w:val="lowerLetter"/>
      <w:lvlText w:val="(%1)"/>
      <w:lvlJc w:val="left"/>
      <w:pPr>
        <w:ind w:left="360" w:hanging="360"/>
      </w:pPr>
      <w:rPr>
        <w:rFonts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F14ED0"/>
    <w:multiLevelType w:val="hybridMultilevel"/>
    <w:tmpl w:val="439660AA"/>
    <w:lvl w:ilvl="0" w:tplc="38962DD4">
      <w:start w:val="1"/>
      <w:numFmt w:val="lowerLetter"/>
      <w:lvlText w:val="(%1)"/>
      <w:lvlJc w:val="left"/>
      <w:pPr>
        <w:ind w:left="360" w:hanging="360"/>
      </w:pPr>
      <w:rPr>
        <w:rFonts w:cs="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4E4D68"/>
    <w:multiLevelType w:val="hybridMultilevel"/>
    <w:tmpl w:val="200AA92C"/>
    <w:lvl w:ilvl="0" w:tplc="FFFFFFFF">
      <w:start w:val="1"/>
      <w:numFmt w:val="bullet"/>
      <w:lvlText w:val="o"/>
      <w:lvlJc w:val="left"/>
      <w:pPr>
        <w:ind w:left="720" w:hanging="360"/>
      </w:pPr>
      <w:rPr>
        <w:rFonts w:ascii="Courier New" w:hAnsi="Courier New" w:hint="default"/>
      </w:rPr>
    </w:lvl>
    <w:lvl w:ilvl="1" w:tplc="0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504E5F"/>
    <w:multiLevelType w:val="multilevel"/>
    <w:tmpl w:val="C4D6EB32"/>
    <w:styleLink w:val="CurrentList2"/>
    <w:lvl w:ilvl="0">
      <w:start w:val="1"/>
      <w:numFmt w:val="lowerLetter"/>
      <w:lvlText w:val="(%1)"/>
      <w:lvlJc w:val="left"/>
      <w:pPr>
        <w:ind w:left="360" w:hanging="360"/>
      </w:pPr>
      <w:rPr>
        <w:rFonts w:cs="Times" w:hint="default"/>
        <w:b w:val="0"/>
        <w:bCs w:val="0"/>
        <w:i w:val="0"/>
        <w:i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0D5A67"/>
    <w:multiLevelType w:val="multilevel"/>
    <w:tmpl w:val="D5141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161B43"/>
    <w:multiLevelType w:val="multilevel"/>
    <w:tmpl w:val="FE548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C00645"/>
    <w:multiLevelType w:val="hybridMultilevel"/>
    <w:tmpl w:val="8EE6956C"/>
    <w:lvl w:ilvl="0" w:tplc="EC5666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C6778"/>
    <w:multiLevelType w:val="hybridMultilevel"/>
    <w:tmpl w:val="ADBA27EE"/>
    <w:lvl w:ilvl="0" w:tplc="FFFFFFFF">
      <w:start w:val="1"/>
      <w:numFmt w:val="bullet"/>
      <w:lvlText w:val="o"/>
      <w:lvlJc w:val="left"/>
      <w:pPr>
        <w:ind w:left="720" w:hanging="360"/>
      </w:pPr>
      <w:rPr>
        <w:rFonts w:ascii="Courier New" w:hAnsi="Courier New" w:hint="default"/>
      </w:rPr>
    </w:lvl>
    <w:lvl w:ilvl="1" w:tplc="38962DD4">
      <w:start w:val="1"/>
      <w:numFmt w:val="lowerLetter"/>
      <w:lvlText w:val="(%2)"/>
      <w:lvlJc w:val="left"/>
      <w:pPr>
        <w:ind w:left="360" w:hanging="360"/>
      </w:pPr>
      <w:rPr>
        <w:rFonts w:cs="Arial" w:hint="default"/>
        <w:b w:val="0"/>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60064D"/>
    <w:multiLevelType w:val="multilevel"/>
    <w:tmpl w:val="CE869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825D11"/>
    <w:multiLevelType w:val="hybridMultilevel"/>
    <w:tmpl w:val="191CB59A"/>
    <w:lvl w:ilvl="0" w:tplc="808E42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8321EA"/>
    <w:multiLevelType w:val="hybridMultilevel"/>
    <w:tmpl w:val="AE2C5F84"/>
    <w:lvl w:ilvl="0" w:tplc="C4FED504">
      <w:start w:val="1"/>
      <w:numFmt w:val="lowerLetter"/>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D237B9"/>
    <w:multiLevelType w:val="hybridMultilevel"/>
    <w:tmpl w:val="EC6683AE"/>
    <w:lvl w:ilvl="0" w:tplc="8E1409C0">
      <w:start w:val="1"/>
      <w:numFmt w:val="lowerLetter"/>
      <w:lvlText w:val="(%1)"/>
      <w:lvlJc w:val="left"/>
      <w:pPr>
        <w:ind w:left="360" w:hanging="360"/>
      </w:pPr>
      <w:rPr>
        <w:rFonts w:cs="Times" w:hint="default"/>
        <w:b w:val="0"/>
        <w:bCs w:val="0"/>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E04E2"/>
    <w:multiLevelType w:val="hybridMultilevel"/>
    <w:tmpl w:val="952AE13E"/>
    <w:lvl w:ilvl="0" w:tplc="64208E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F3116"/>
    <w:multiLevelType w:val="hybridMultilevel"/>
    <w:tmpl w:val="D86E8232"/>
    <w:lvl w:ilvl="0" w:tplc="37809B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851C8"/>
    <w:multiLevelType w:val="hybridMultilevel"/>
    <w:tmpl w:val="76FC0C7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91AC6"/>
    <w:multiLevelType w:val="hybridMultilevel"/>
    <w:tmpl w:val="D20225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D57470"/>
    <w:multiLevelType w:val="hybridMultilevel"/>
    <w:tmpl w:val="78FA7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E2C5D"/>
    <w:multiLevelType w:val="hybridMultilevel"/>
    <w:tmpl w:val="1E0AE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A6266"/>
    <w:multiLevelType w:val="multilevel"/>
    <w:tmpl w:val="7DB8618A"/>
    <w:lvl w:ilvl="0">
      <w:start w:val="7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DB3D2F"/>
    <w:multiLevelType w:val="multilevel"/>
    <w:tmpl w:val="0C800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3521B3"/>
    <w:multiLevelType w:val="hybridMultilevel"/>
    <w:tmpl w:val="FC32D044"/>
    <w:lvl w:ilvl="0" w:tplc="BCA21FD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D970EF"/>
    <w:multiLevelType w:val="hybridMultilevel"/>
    <w:tmpl w:val="43F8DE26"/>
    <w:lvl w:ilvl="0" w:tplc="B50E71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C201D"/>
    <w:multiLevelType w:val="hybridMultilevel"/>
    <w:tmpl w:val="7F8E1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2A65E4"/>
    <w:multiLevelType w:val="hybridMultilevel"/>
    <w:tmpl w:val="82EC0DA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8B477F"/>
    <w:multiLevelType w:val="hybridMultilevel"/>
    <w:tmpl w:val="1E201EEC"/>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9" w15:restartNumberingAfterBreak="0">
    <w:nsid w:val="6E35263F"/>
    <w:multiLevelType w:val="hybridMultilevel"/>
    <w:tmpl w:val="C2D2A9A0"/>
    <w:lvl w:ilvl="0" w:tplc="BCA21FD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A97955"/>
    <w:multiLevelType w:val="hybridMultilevel"/>
    <w:tmpl w:val="112E76E8"/>
    <w:lvl w:ilvl="0" w:tplc="38962DD4">
      <w:start w:val="1"/>
      <w:numFmt w:val="lowerLetter"/>
      <w:lvlText w:val="(%1)"/>
      <w:lvlJc w:val="left"/>
      <w:pPr>
        <w:ind w:left="1440" w:hanging="360"/>
      </w:pPr>
      <w:rPr>
        <w:rFonts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57557D"/>
    <w:multiLevelType w:val="multilevel"/>
    <w:tmpl w:val="B78856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8126E4"/>
    <w:multiLevelType w:val="hybridMultilevel"/>
    <w:tmpl w:val="7AAEF55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6EA3509"/>
    <w:multiLevelType w:val="multilevel"/>
    <w:tmpl w:val="D6D2CE82"/>
    <w:lvl w:ilvl="0">
      <w:start w:val="7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A43CA6"/>
    <w:multiLevelType w:val="hybridMultilevel"/>
    <w:tmpl w:val="C9CC2D70"/>
    <w:lvl w:ilvl="0" w:tplc="9116A4B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7143761">
    <w:abstractNumId w:val="9"/>
  </w:num>
  <w:num w:numId="2" w16cid:durableId="134759549">
    <w:abstractNumId w:val="8"/>
  </w:num>
  <w:num w:numId="3" w16cid:durableId="242181696">
    <w:abstractNumId w:val="1"/>
  </w:num>
  <w:num w:numId="4" w16cid:durableId="1634748284">
    <w:abstractNumId w:val="33"/>
  </w:num>
  <w:num w:numId="5" w16cid:durableId="1615092640">
    <w:abstractNumId w:val="22"/>
  </w:num>
  <w:num w:numId="6" w16cid:durableId="1263687642">
    <w:abstractNumId w:val="29"/>
  </w:num>
  <w:num w:numId="7" w16cid:durableId="533884936">
    <w:abstractNumId w:val="28"/>
  </w:num>
  <w:num w:numId="8" w16cid:durableId="2036802942">
    <w:abstractNumId w:val="14"/>
  </w:num>
  <w:num w:numId="9" w16cid:durableId="1343169805">
    <w:abstractNumId w:val="3"/>
  </w:num>
  <w:num w:numId="10" w16cid:durableId="2052464">
    <w:abstractNumId w:val="15"/>
  </w:num>
  <w:num w:numId="11" w16cid:durableId="2034528295">
    <w:abstractNumId w:val="24"/>
  </w:num>
  <w:num w:numId="12" w16cid:durableId="1586643256">
    <w:abstractNumId w:val="7"/>
  </w:num>
  <w:num w:numId="13" w16cid:durableId="605382790">
    <w:abstractNumId w:val="5"/>
  </w:num>
  <w:num w:numId="14" w16cid:durableId="2017923088">
    <w:abstractNumId w:val="12"/>
  </w:num>
  <w:num w:numId="15" w16cid:durableId="898782849">
    <w:abstractNumId w:val="4"/>
  </w:num>
  <w:num w:numId="16" w16cid:durableId="1930580813">
    <w:abstractNumId w:val="26"/>
  </w:num>
  <w:num w:numId="17" w16cid:durableId="788547737">
    <w:abstractNumId w:val="18"/>
  </w:num>
  <w:num w:numId="18" w16cid:durableId="15817296">
    <w:abstractNumId w:val="23"/>
  </w:num>
  <w:num w:numId="19" w16cid:durableId="919799343">
    <w:abstractNumId w:val="11"/>
  </w:num>
  <w:num w:numId="20" w16cid:durableId="1495298602">
    <w:abstractNumId w:val="6"/>
  </w:num>
  <w:num w:numId="21" w16cid:durableId="830407773">
    <w:abstractNumId w:val="0"/>
  </w:num>
  <w:num w:numId="22" w16cid:durableId="1969899485">
    <w:abstractNumId w:val="21"/>
  </w:num>
  <w:num w:numId="23" w16cid:durableId="101002683">
    <w:abstractNumId w:val="31"/>
  </w:num>
  <w:num w:numId="24" w16cid:durableId="1340277097">
    <w:abstractNumId w:val="20"/>
  </w:num>
  <w:num w:numId="25" w16cid:durableId="1098790081">
    <w:abstractNumId w:val="25"/>
  </w:num>
  <w:num w:numId="26" w16cid:durableId="2119787027">
    <w:abstractNumId w:val="34"/>
  </w:num>
  <w:num w:numId="27" w16cid:durableId="808860393">
    <w:abstractNumId w:val="27"/>
  </w:num>
  <w:num w:numId="28" w16cid:durableId="1496606996">
    <w:abstractNumId w:val="30"/>
  </w:num>
  <w:num w:numId="29" w16cid:durableId="1498810794">
    <w:abstractNumId w:val="13"/>
  </w:num>
  <w:num w:numId="30" w16cid:durableId="1123964504">
    <w:abstractNumId w:val="2"/>
  </w:num>
  <w:num w:numId="31" w16cid:durableId="1248467778">
    <w:abstractNumId w:val="10"/>
  </w:num>
  <w:num w:numId="32" w16cid:durableId="2016493016">
    <w:abstractNumId w:val="17"/>
  </w:num>
  <w:num w:numId="33" w16cid:durableId="933173903">
    <w:abstractNumId w:val="16"/>
  </w:num>
  <w:num w:numId="34" w16cid:durableId="1449928923">
    <w:abstractNumId w:val="19"/>
  </w:num>
  <w:num w:numId="35" w16cid:durableId="5318472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8E"/>
    <w:rsid w:val="00010AA1"/>
    <w:rsid w:val="00014230"/>
    <w:rsid w:val="00063232"/>
    <w:rsid w:val="000C5264"/>
    <w:rsid w:val="000D09C2"/>
    <w:rsid w:val="000D6971"/>
    <w:rsid w:val="00107F23"/>
    <w:rsid w:val="001500F7"/>
    <w:rsid w:val="00166C51"/>
    <w:rsid w:val="00190739"/>
    <w:rsid w:val="001C64DB"/>
    <w:rsid w:val="001D3ECD"/>
    <w:rsid w:val="001E654C"/>
    <w:rsid w:val="002117C1"/>
    <w:rsid w:val="00234912"/>
    <w:rsid w:val="00235EED"/>
    <w:rsid w:val="002926F6"/>
    <w:rsid w:val="002B001C"/>
    <w:rsid w:val="002C0CE3"/>
    <w:rsid w:val="00303CA1"/>
    <w:rsid w:val="00304DC6"/>
    <w:rsid w:val="003369E6"/>
    <w:rsid w:val="0034355C"/>
    <w:rsid w:val="00362C8E"/>
    <w:rsid w:val="00371724"/>
    <w:rsid w:val="003A34DF"/>
    <w:rsid w:val="003B0137"/>
    <w:rsid w:val="003D4871"/>
    <w:rsid w:val="00431086"/>
    <w:rsid w:val="0044707C"/>
    <w:rsid w:val="00470989"/>
    <w:rsid w:val="0049386C"/>
    <w:rsid w:val="00517997"/>
    <w:rsid w:val="005260BA"/>
    <w:rsid w:val="00536405"/>
    <w:rsid w:val="00547853"/>
    <w:rsid w:val="00554A37"/>
    <w:rsid w:val="0057048D"/>
    <w:rsid w:val="00576BE4"/>
    <w:rsid w:val="005A3929"/>
    <w:rsid w:val="00614741"/>
    <w:rsid w:val="00627E27"/>
    <w:rsid w:val="00646E99"/>
    <w:rsid w:val="00656F67"/>
    <w:rsid w:val="0070010B"/>
    <w:rsid w:val="00705C17"/>
    <w:rsid w:val="00717015"/>
    <w:rsid w:val="007405DA"/>
    <w:rsid w:val="00790340"/>
    <w:rsid w:val="007A6DA3"/>
    <w:rsid w:val="007C20DA"/>
    <w:rsid w:val="007F403F"/>
    <w:rsid w:val="008138F4"/>
    <w:rsid w:val="00822E76"/>
    <w:rsid w:val="00847448"/>
    <w:rsid w:val="00886021"/>
    <w:rsid w:val="00886035"/>
    <w:rsid w:val="008B4994"/>
    <w:rsid w:val="0090513E"/>
    <w:rsid w:val="00962C53"/>
    <w:rsid w:val="0096560B"/>
    <w:rsid w:val="009F2A70"/>
    <w:rsid w:val="00A66E6E"/>
    <w:rsid w:val="00A6724A"/>
    <w:rsid w:val="00A81DDF"/>
    <w:rsid w:val="00AB4096"/>
    <w:rsid w:val="00B005F1"/>
    <w:rsid w:val="00B15E7D"/>
    <w:rsid w:val="00B517D9"/>
    <w:rsid w:val="00BD14A0"/>
    <w:rsid w:val="00BD5D9D"/>
    <w:rsid w:val="00BE70E5"/>
    <w:rsid w:val="00C01448"/>
    <w:rsid w:val="00C53185"/>
    <w:rsid w:val="00C833E1"/>
    <w:rsid w:val="00C92A7F"/>
    <w:rsid w:val="00CA52BE"/>
    <w:rsid w:val="00CC21EB"/>
    <w:rsid w:val="00CF53F2"/>
    <w:rsid w:val="00D2357A"/>
    <w:rsid w:val="00D3680B"/>
    <w:rsid w:val="00D55022"/>
    <w:rsid w:val="00DC3D1F"/>
    <w:rsid w:val="00DC5670"/>
    <w:rsid w:val="00EB3F9E"/>
    <w:rsid w:val="00ED738C"/>
    <w:rsid w:val="00EF0B9B"/>
    <w:rsid w:val="00EF564E"/>
    <w:rsid w:val="00EF65F1"/>
    <w:rsid w:val="00FA186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D3E7"/>
  <w15:chartTrackingRefBased/>
  <w15:docId w15:val="{39958788-494C-134F-829F-07652BB7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2C8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10AA1"/>
    <w:pPr>
      <w:spacing w:after="200" w:line="276" w:lineRule="auto"/>
      <w:ind w:left="720"/>
      <w:contextualSpacing/>
    </w:pPr>
    <w:rPr>
      <w:sz w:val="22"/>
      <w:szCs w:val="22"/>
      <w:lang w:val="en-US"/>
    </w:rPr>
  </w:style>
  <w:style w:type="character" w:styleId="FootnoteReference">
    <w:name w:val="footnote reference"/>
    <w:rsid w:val="00470989"/>
    <w:rPr>
      <w:vertAlign w:val="superscript"/>
    </w:rPr>
  </w:style>
  <w:style w:type="paragraph" w:styleId="FootnoteText">
    <w:name w:val="footnote text"/>
    <w:basedOn w:val="Normal"/>
    <w:link w:val="FootnoteTextChar"/>
    <w:rsid w:val="00470989"/>
    <w:rPr>
      <w:rFonts w:ascii="Verdana" w:eastAsia="Times New Roman" w:hAnsi="Verdana" w:cs="Angsana New"/>
      <w:sz w:val="20"/>
      <w:szCs w:val="20"/>
      <w:lang w:val="x-none" w:eastAsia="x-none" w:bidi="th-TH"/>
    </w:rPr>
  </w:style>
  <w:style w:type="character" w:customStyle="1" w:styleId="FootnoteTextChar">
    <w:name w:val="Footnote Text Char"/>
    <w:basedOn w:val="DefaultParagraphFont"/>
    <w:link w:val="FootnoteText"/>
    <w:rsid w:val="00470989"/>
    <w:rPr>
      <w:rFonts w:ascii="Verdana" w:eastAsia="Times New Roman" w:hAnsi="Verdana" w:cs="Angsana New"/>
      <w:sz w:val="20"/>
      <w:szCs w:val="20"/>
      <w:lang w:val="x-none" w:eastAsia="x-none" w:bidi="th-TH"/>
    </w:rPr>
  </w:style>
  <w:style w:type="character" w:styleId="HTMLTypewriter">
    <w:name w:val="HTML Typewriter"/>
    <w:rsid w:val="00627E27"/>
    <w:rPr>
      <w:rFonts w:ascii="Courier New" w:eastAsia="Courier New" w:hAnsi="Courier New" w:cs="Courier New"/>
      <w:sz w:val="20"/>
      <w:szCs w:val="20"/>
    </w:rPr>
  </w:style>
  <w:style w:type="numbering" w:customStyle="1" w:styleId="CurrentList1">
    <w:name w:val="Current List1"/>
    <w:uiPriority w:val="99"/>
    <w:rsid w:val="00627E27"/>
    <w:pPr>
      <w:numPr>
        <w:numId w:val="9"/>
      </w:numPr>
    </w:pPr>
  </w:style>
  <w:style w:type="numbering" w:customStyle="1" w:styleId="CurrentList2">
    <w:name w:val="Current List2"/>
    <w:uiPriority w:val="99"/>
    <w:rsid w:val="00166C51"/>
    <w:pPr>
      <w:numPr>
        <w:numId w:val="12"/>
      </w:numPr>
    </w:pPr>
  </w:style>
  <w:style w:type="character" w:customStyle="1" w:styleId="aranob">
    <w:name w:val="aranob"/>
    <w:basedOn w:val="DefaultParagraphFont"/>
    <w:rsid w:val="001E654C"/>
  </w:style>
  <w:style w:type="character" w:styleId="Hyperlink">
    <w:name w:val="Hyperlink"/>
    <w:basedOn w:val="DefaultParagraphFont"/>
    <w:uiPriority w:val="99"/>
    <w:unhideWhenUsed/>
    <w:rsid w:val="001E654C"/>
    <w:rPr>
      <w:color w:val="0000FF"/>
      <w:u w:val="single"/>
    </w:rPr>
  </w:style>
  <w:style w:type="numbering" w:customStyle="1" w:styleId="CurrentList3">
    <w:name w:val="Current List3"/>
    <w:uiPriority w:val="99"/>
    <w:rsid w:val="0090513E"/>
    <w:pPr>
      <w:numPr>
        <w:numId w:val="15"/>
      </w:numPr>
    </w:pPr>
  </w:style>
  <w:style w:type="table" w:styleId="TableGrid">
    <w:name w:val="Table Grid"/>
    <w:basedOn w:val="TableNormal"/>
    <w:uiPriority w:val="39"/>
    <w:rsid w:val="00EB3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3F9E"/>
    <w:rPr>
      <w:color w:val="605E5C"/>
      <w:shd w:val="clear" w:color="auto" w:fill="E1DFDD"/>
    </w:rPr>
  </w:style>
  <w:style w:type="paragraph" w:styleId="Footer">
    <w:name w:val="footer"/>
    <w:basedOn w:val="Normal"/>
    <w:link w:val="FooterChar"/>
    <w:uiPriority w:val="99"/>
    <w:unhideWhenUsed/>
    <w:rsid w:val="00EB3F9E"/>
    <w:pPr>
      <w:tabs>
        <w:tab w:val="center" w:pos="4680"/>
        <w:tab w:val="right" w:pos="9360"/>
      </w:tabs>
    </w:pPr>
  </w:style>
  <w:style w:type="character" w:customStyle="1" w:styleId="FooterChar">
    <w:name w:val="Footer Char"/>
    <w:basedOn w:val="DefaultParagraphFont"/>
    <w:link w:val="Footer"/>
    <w:uiPriority w:val="99"/>
    <w:rsid w:val="00EB3F9E"/>
  </w:style>
  <w:style w:type="character" w:styleId="PageNumber">
    <w:name w:val="page number"/>
    <w:basedOn w:val="DefaultParagraphFont"/>
    <w:uiPriority w:val="99"/>
    <w:semiHidden/>
    <w:unhideWhenUsed/>
    <w:rsid w:val="00EB3F9E"/>
  </w:style>
  <w:style w:type="paragraph" w:styleId="Header">
    <w:name w:val="header"/>
    <w:basedOn w:val="Normal"/>
    <w:link w:val="HeaderChar"/>
    <w:uiPriority w:val="99"/>
    <w:unhideWhenUsed/>
    <w:rsid w:val="00EB3F9E"/>
    <w:pPr>
      <w:tabs>
        <w:tab w:val="center" w:pos="4680"/>
        <w:tab w:val="right" w:pos="9360"/>
      </w:tabs>
    </w:pPr>
  </w:style>
  <w:style w:type="character" w:customStyle="1" w:styleId="HeaderChar">
    <w:name w:val="Header Char"/>
    <w:basedOn w:val="DefaultParagraphFont"/>
    <w:link w:val="Header"/>
    <w:uiPriority w:val="99"/>
    <w:rsid w:val="00EB3F9E"/>
  </w:style>
  <w:style w:type="character" w:styleId="FollowedHyperlink">
    <w:name w:val="FollowedHyperlink"/>
    <w:basedOn w:val="DefaultParagraphFont"/>
    <w:uiPriority w:val="99"/>
    <w:semiHidden/>
    <w:unhideWhenUsed/>
    <w:rsid w:val="00EB3F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4584">
      <w:bodyDiv w:val="1"/>
      <w:marLeft w:val="0"/>
      <w:marRight w:val="0"/>
      <w:marTop w:val="0"/>
      <w:marBottom w:val="0"/>
      <w:divBdr>
        <w:top w:val="none" w:sz="0" w:space="0" w:color="auto"/>
        <w:left w:val="none" w:sz="0" w:space="0" w:color="auto"/>
        <w:bottom w:val="none" w:sz="0" w:space="0" w:color="auto"/>
        <w:right w:val="none" w:sz="0" w:space="0" w:color="auto"/>
      </w:divBdr>
      <w:divsChild>
        <w:div w:id="1400637120">
          <w:marLeft w:val="0"/>
          <w:marRight w:val="0"/>
          <w:marTop w:val="0"/>
          <w:marBottom w:val="0"/>
          <w:divBdr>
            <w:top w:val="none" w:sz="0" w:space="0" w:color="auto"/>
            <w:left w:val="none" w:sz="0" w:space="0" w:color="auto"/>
            <w:bottom w:val="none" w:sz="0" w:space="0" w:color="auto"/>
            <w:right w:val="none" w:sz="0" w:space="0" w:color="auto"/>
          </w:divBdr>
          <w:divsChild>
            <w:div w:id="264965907">
              <w:marLeft w:val="0"/>
              <w:marRight w:val="0"/>
              <w:marTop w:val="0"/>
              <w:marBottom w:val="0"/>
              <w:divBdr>
                <w:top w:val="none" w:sz="0" w:space="0" w:color="auto"/>
                <w:left w:val="none" w:sz="0" w:space="0" w:color="auto"/>
                <w:bottom w:val="none" w:sz="0" w:space="0" w:color="auto"/>
                <w:right w:val="none" w:sz="0" w:space="0" w:color="auto"/>
              </w:divBdr>
              <w:divsChild>
                <w:div w:id="97147240">
                  <w:marLeft w:val="0"/>
                  <w:marRight w:val="0"/>
                  <w:marTop w:val="0"/>
                  <w:marBottom w:val="0"/>
                  <w:divBdr>
                    <w:top w:val="none" w:sz="0" w:space="0" w:color="auto"/>
                    <w:left w:val="none" w:sz="0" w:space="0" w:color="auto"/>
                    <w:bottom w:val="none" w:sz="0" w:space="0" w:color="auto"/>
                    <w:right w:val="none" w:sz="0" w:space="0" w:color="auto"/>
                  </w:divBdr>
                  <w:divsChild>
                    <w:div w:id="9602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5279">
      <w:bodyDiv w:val="1"/>
      <w:marLeft w:val="0"/>
      <w:marRight w:val="0"/>
      <w:marTop w:val="0"/>
      <w:marBottom w:val="0"/>
      <w:divBdr>
        <w:top w:val="none" w:sz="0" w:space="0" w:color="auto"/>
        <w:left w:val="none" w:sz="0" w:space="0" w:color="auto"/>
        <w:bottom w:val="none" w:sz="0" w:space="0" w:color="auto"/>
        <w:right w:val="none" w:sz="0" w:space="0" w:color="auto"/>
      </w:divBdr>
      <w:divsChild>
        <w:div w:id="1393456733">
          <w:marLeft w:val="0"/>
          <w:marRight w:val="0"/>
          <w:marTop w:val="0"/>
          <w:marBottom w:val="0"/>
          <w:divBdr>
            <w:top w:val="none" w:sz="0" w:space="0" w:color="auto"/>
            <w:left w:val="none" w:sz="0" w:space="0" w:color="auto"/>
            <w:bottom w:val="none" w:sz="0" w:space="0" w:color="auto"/>
            <w:right w:val="none" w:sz="0" w:space="0" w:color="auto"/>
          </w:divBdr>
          <w:divsChild>
            <w:div w:id="447702022">
              <w:marLeft w:val="0"/>
              <w:marRight w:val="0"/>
              <w:marTop w:val="0"/>
              <w:marBottom w:val="0"/>
              <w:divBdr>
                <w:top w:val="none" w:sz="0" w:space="0" w:color="auto"/>
                <w:left w:val="none" w:sz="0" w:space="0" w:color="auto"/>
                <w:bottom w:val="none" w:sz="0" w:space="0" w:color="auto"/>
                <w:right w:val="none" w:sz="0" w:space="0" w:color="auto"/>
              </w:divBdr>
              <w:divsChild>
                <w:div w:id="1364788031">
                  <w:marLeft w:val="0"/>
                  <w:marRight w:val="0"/>
                  <w:marTop w:val="0"/>
                  <w:marBottom w:val="0"/>
                  <w:divBdr>
                    <w:top w:val="none" w:sz="0" w:space="0" w:color="auto"/>
                    <w:left w:val="none" w:sz="0" w:space="0" w:color="auto"/>
                    <w:bottom w:val="none" w:sz="0" w:space="0" w:color="auto"/>
                    <w:right w:val="none" w:sz="0" w:space="0" w:color="auto"/>
                  </w:divBdr>
                  <w:divsChild>
                    <w:div w:id="8213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1450">
      <w:bodyDiv w:val="1"/>
      <w:marLeft w:val="0"/>
      <w:marRight w:val="0"/>
      <w:marTop w:val="0"/>
      <w:marBottom w:val="0"/>
      <w:divBdr>
        <w:top w:val="none" w:sz="0" w:space="0" w:color="auto"/>
        <w:left w:val="none" w:sz="0" w:space="0" w:color="auto"/>
        <w:bottom w:val="none" w:sz="0" w:space="0" w:color="auto"/>
        <w:right w:val="none" w:sz="0" w:space="0" w:color="auto"/>
      </w:divBdr>
      <w:divsChild>
        <w:div w:id="888689533">
          <w:marLeft w:val="0"/>
          <w:marRight w:val="0"/>
          <w:marTop w:val="0"/>
          <w:marBottom w:val="0"/>
          <w:divBdr>
            <w:top w:val="none" w:sz="0" w:space="0" w:color="auto"/>
            <w:left w:val="none" w:sz="0" w:space="0" w:color="auto"/>
            <w:bottom w:val="none" w:sz="0" w:space="0" w:color="auto"/>
            <w:right w:val="none" w:sz="0" w:space="0" w:color="auto"/>
          </w:divBdr>
          <w:divsChild>
            <w:div w:id="1532264058">
              <w:marLeft w:val="0"/>
              <w:marRight w:val="0"/>
              <w:marTop w:val="0"/>
              <w:marBottom w:val="0"/>
              <w:divBdr>
                <w:top w:val="none" w:sz="0" w:space="0" w:color="auto"/>
                <w:left w:val="none" w:sz="0" w:space="0" w:color="auto"/>
                <w:bottom w:val="none" w:sz="0" w:space="0" w:color="auto"/>
                <w:right w:val="none" w:sz="0" w:space="0" w:color="auto"/>
              </w:divBdr>
              <w:divsChild>
                <w:div w:id="482477392">
                  <w:marLeft w:val="0"/>
                  <w:marRight w:val="0"/>
                  <w:marTop w:val="0"/>
                  <w:marBottom w:val="0"/>
                  <w:divBdr>
                    <w:top w:val="none" w:sz="0" w:space="0" w:color="auto"/>
                    <w:left w:val="none" w:sz="0" w:space="0" w:color="auto"/>
                    <w:bottom w:val="none" w:sz="0" w:space="0" w:color="auto"/>
                    <w:right w:val="none" w:sz="0" w:space="0" w:color="auto"/>
                  </w:divBdr>
                  <w:divsChild>
                    <w:div w:id="245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45449">
      <w:bodyDiv w:val="1"/>
      <w:marLeft w:val="0"/>
      <w:marRight w:val="0"/>
      <w:marTop w:val="0"/>
      <w:marBottom w:val="0"/>
      <w:divBdr>
        <w:top w:val="none" w:sz="0" w:space="0" w:color="auto"/>
        <w:left w:val="none" w:sz="0" w:space="0" w:color="auto"/>
        <w:bottom w:val="none" w:sz="0" w:space="0" w:color="auto"/>
        <w:right w:val="none" w:sz="0" w:space="0" w:color="auto"/>
      </w:divBdr>
      <w:divsChild>
        <w:div w:id="645820377">
          <w:marLeft w:val="0"/>
          <w:marRight w:val="0"/>
          <w:marTop w:val="0"/>
          <w:marBottom w:val="0"/>
          <w:divBdr>
            <w:top w:val="none" w:sz="0" w:space="0" w:color="auto"/>
            <w:left w:val="none" w:sz="0" w:space="0" w:color="auto"/>
            <w:bottom w:val="none" w:sz="0" w:space="0" w:color="auto"/>
            <w:right w:val="none" w:sz="0" w:space="0" w:color="auto"/>
          </w:divBdr>
          <w:divsChild>
            <w:div w:id="1215046506">
              <w:marLeft w:val="0"/>
              <w:marRight w:val="0"/>
              <w:marTop w:val="0"/>
              <w:marBottom w:val="0"/>
              <w:divBdr>
                <w:top w:val="none" w:sz="0" w:space="0" w:color="auto"/>
                <w:left w:val="none" w:sz="0" w:space="0" w:color="auto"/>
                <w:bottom w:val="none" w:sz="0" w:space="0" w:color="auto"/>
                <w:right w:val="none" w:sz="0" w:space="0" w:color="auto"/>
              </w:divBdr>
              <w:divsChild>
                <w:div w:id="640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56499">
      <w:bodyDiv w:val="1"/>
      <w:marLeft w:val="0"/>
      <w:marRight w:val="0"/>
      <w:marTop w:val="0"/>
      <w:marBottom w:val="0"/>
      <w:divBdr>
        <w:top w:val="none" w:sz="0" w:space="0" w:color="auto"/>
        <w:left w:val="none" w:sz="0" w:space="0" w:color="auto"/>
        <w:bottom w:val="none" w:sz="0" w:space="0" w:color="auto"/>
        <w:right w:val="none" w:sz="0" w:space="0" w:color="auto"/>
      </w:divBdr>
      <w:divsChild>
        <w:div w:id="925770164">
          <w:marLeft w:val="0"/>
          <w:marRight w:val="0"/>
          <w:marTop w:val="0"/>
          <w:marBottom w:val="0"/>
          <w:divBdr>
            <w:top w:val="none" w:sz="0" w:space="0" w:color="auto"/>
            <w:left w:val="none" w:sz="0" w:space="0" w:color="auto"/>
            <w:bottom w:val="none" w:sz="0" w:space="0" w:color="auto"/>
            <w:right w:val="none" w:sz="0" w:space="0" w:color="auto"/>
          </w:divBdr>
          <w:divsChild>
            <w:div w:id="1489125712">
              <w:marLeft w:val="0"/>
              <w:marRight w:val="0"/>
              <w:marTop w:val="0"/>
              <w:marBottom w:val="0"/>
              <w:divBdr>
                <w:top w:val="none" w:sz="0" w:space="0" w:color="auto"/>
                <w:left w:val="none" w:sz="0" w:space="0" w:color="auto"/>
                <w:bottom w:val="none" w:sz="0" w:space="0" w:color="auto"/>
                <w:right w:val="none" w:sz="0" w:space="0" w:color="auto"/>
              </w:divBdr>
              <w:divsChild>
                <w:div w:id="9344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5930">
      <w:bodyDiv w:val="1"/>
      <w:marLeft w:val="0"/>
      <w:marRight w:val="0"/>
      <w:marTop w:val="0"/>
      <w:marBottom w:val="0"/>
      <w:divBdr>
        <w:top w:val="none" w:sz="0" w:space="0" w:color="auto"/>
        <w:left w:val="none" w:sz="0" w:space="0" w:color="auto"/>
        <w:bottom w:val="none" w:sz="0" w:space="0" w:color="auto"/>
        <w:right w:val="none" w:sz="0" w:space="0" w:color="auto"/>
      </w:divBdr>
      <w:divsChild>
        <w:div w:id="1653564520">
          <w:marLeft w:val="0"/>
          <w:marRight w:val="0"/>
          <w:marTop w:val="0"/>
          <w:marBottom w:val="0"/>
          <w:divBdr>
            <w:top w:val="none" w:sz="0" w:space="0" w:color="auto"/>
            <w:left w:val="none" w:sz="0" w:space="0" w:color="auto"/>
            <w:bottom w:val="none" w:sz="0" w:space="0" w:color="auto"/>
            <w:right w:val="none" w:sz="0" w:space="0" w:color="auto"/>
          </w:divBdr>
          <w:divsChild>
            <w:div w:id="1204749785">
              <w:marLeft w:val="0"/>
              <w:marRight w:val="0"/>
              <w:marTop w:val="0"/>
              <w:marBottom w:val="0"/>
              <w:divBdr>
                <w:top w:val="none" w:sz="0" w:space="0" w:color="auto"/>
                <w:left w:val="none" w:sz="0" w:space="0" w:color="auto"/>
                <w:bottom w:val="none" w:sz="0" w:space="0" w:color="auto"/>
                <w:right w:val="none" w:sz="0" w:space="0" w:color="auto"/>
              </w:divBdr>
              <w:divsChild>
                <w:div w:id="1195197580">
                  <w:marLeft w:val="0"/>
                  <w:marRight w:val="0"/>
                  <w:marTop w:val="0"/>
                  <w:marBottom w:val="0"/>
                  <w:divBdr>
                    <w:top w:val="none" w:sz="0" w:space="0" w:color="auto"/>
                    <w:left w:val="none" w:sz="0" w:space="0" w:color="auto"/>
                    <w:bottom w:val="none" w:sz="0" w:space="0" w:color="auto"/>
                    <w:right w:val="none" w:sz="0" w:space="0" w:color="auto"/>
                  </w:divBdr>
                  <w:divsChild>
                    <w:div w:id="13987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8839">
      <w:bodyDiv w:val="1"/>
      <w:marLeft w:val="0"/>
      <w:marRight w:val="0"/>
      <w:marTop w:val="0"/>
      <w:marBottom w:val="0"/>
      <w:divBdr>
        <w:top w:val="none" w:sz="0" w:space="0" w:color="auto"/>
        <w:left w:val="none" w:sz="0" w:space="0" w:color="auto"/>
        <w:bottom w:val="none" w:sz="0" w:space="0" w:color="auto"/>
        <w:right w:val="none" w:sz="0" w:space="0" w:color="auto"/>
      </w:divBdr>
      <w:divsChild>
        <w:div w:id="479150585">
          <w:marLeft w:val="0"/>
          <w:marRight w:val="0"/>
          <w:marTop w:val="0"/>
          <w:marBottom w:val="0"/>
          <w:divBdr>
            <w:top w:val="none" w:sz="0" w:space="0" w:color="auto"/>
            <w:left w:val="none" w:sz="0" w:space="0" w:color="auto"/>
            <w:bottom w:val="none" w:sz="0" w:space="0" w:color="auto"/>
            <w:right w:val="none" w:sz="0" w:space="0" w:color="auto"/>
          </w:divBdr>
          <w:divsChild>
            <w:div w:id="1892304318">
              <w:marLeft w:val="0"/>
              <w:marRight w:val="0"/>
              <w:marTop w:val="0"/>
              <w:marBottom w:val="0"/>
              <w:divBdr>
                <w:top w:val="none" w:sz="0" w:space="0" w:color="auto"/>
                <w:left w:val="none" w:sz="0" w:space="0" w:color="auto"/>
                <w:bottom w:val="none" w:sz="0" w:space="0" w:color="auto"/>
                <w:right w:val="none" w:sz="0" w:space="0" w:color="auto"/>
              </w:divBdr>
              <w:divsChild>
                <w:div w:id="1331564688">
                  <w:marLeft w:val="0"/>
                  <w:marRight w:val="0"/>
                  <w:marTop w:val="0"/>
                  <w:marBottom w:val="0"/>
                  <w:divBdr>
                    <w:top w:val="none" w:sz="0" w:space="0" w:color="auto"/>
                    <w:left w:val="none" w:sz="0" w:space="0" w:color="auto"/>
                    <w:bottom w:val="none" w:sz="0" w:space="0" w:color="auto"/>
                    <w:right w:val="none" w:sz="0" w:space="0" w:color="auto"/>
                  </w:divBdr>
                  <w:divsChild>
                    <w:div w:id="4696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44334">
      <w:bodyDiv w:val="1"/>
      <w:marLeft w:val="0"/>
      <w:marRight w:val="0"/>
      <w:marTop w:val="0"/>
      <w:marBottom w:val="0"/>
      <w:divBdr>
        <w:top w:val="none" w:sz="0" w:space="0" w:color="auto"/>
        <w:left w:val="none" w:sz="0" w:space="0" w:color="auto"/>
        <w:bottom w:val="none" w:sz="0" w:space="0" w:color="auto"/>
        <w:right w:val="none" w:sz="0" w:space="0" w:color="auto"/>
      </w:divBdr>
      <w:divsChild>
        <w:div w:id="1842698707">
          <w:marLeft w:val="0"/>
          <w:marRight w:val="0"/>
          <w:marTop w:val="0"/>
          <w:marBottom w:val="0"/>
          <w:divBdr>
            <w:top w:val="none" w:sz="0" w:space="0" w:color="auto"/>
            <w:left w:val="none" w:sz="0" w:space="0" w:color="auto"/>
            <w:bottom w:val="none" w:sz="0" w:space="0" w:color="auto"/>
            <w:right w:val="none" w:sz="0" w:space="0" w:color="auto"/>
          </w:divBdr>
          <w:divsChild>
            <w:div w:id="856579138">
              <w:marLeft w:val="0"/>
              <w:marRight w:val="0"/>
              <w:marTop w:val="0"/>
              <w:marBottom w:val="0"/>
              <w:divBdr>
                <w:top w:val="none" w:sz="0" w:space="0" w:color="auto"/>
                <w:left w:val="none" w:sz="0" w:space="0" w:color="auto"/>
                <w:bottom w:val="none" w:sz="0" w:space="0" w:color="auto"/>
                <w:right w:val="none" w:sz="0" w:space="0" w:color="auto"/>
              </w:divBdr>
              <w:divsChild>
                <w:div w:id="1804955897">
                  <w:marLeft w:val="0"/>
                  <w:marRight w:val="0"/>
                  <w:marTop w:val="0"/>
                  <w:marBottom w:val="0"/>
                  <w:divBdr>
                    <w:top w:val="none" w:sz="0" w:space="0" w:color="auto"/>
                    <w:left w:val="none" w:sz="0" w:space="0" w:color="auto"/>
                    <w:bottom w:val="none" w:sz="0" w:space="0" w:color="auto"/>
                    <w:right w:val="none" w:sz="0" w:space="0" w:color="auto"/>
                  </w:divBdr>
                  <w:divsChild>
                    <w:div w:id="8456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659358">
      <w:bodyDiv w:val="1"/>
      <w:marLeft w:val="0"/>
      <w:marRight w:val="0"/>
      <w:marTop w:val="0"/>
      <w:marBottom w:val="0"/>
      <w:divBdr>
        <w:top w:val="none" w:sz="0" w:space="0" w:color="auto"/>
        <w:left w:val="none" w:sz="0" w:space="0" w:color="auto"/>
        <w:bottom w:val="none" w:sz="0" w:space="0" w:color="auto"/>
        <w:right w:val="none" w:sz="0" w:space="0" w:color="auto"/>
      </w:divBdr>
      <w:divsChild>
        <w:div w:id="135030144">
          <w:marLeft w:val="0"/>
          <w:marRight w:val="0"/>
          <w:marTop w:val="0"/>
          <w:marBottom w:val="0"/>
          <w:divBdr>
            <w:top w:val="none" w:sz="0" w:space="0" w:color="auto"/>
            <w:left w:val="none" w:sz="0" w:space="0" w:color="auto"/>
            <w:bottom w:val="none" w:sz="0" w:space="0" w:color="auto"/>
            <w:right w:val="none" w:sz="0" w:space="0" w:color="auto"/>
          </w:divBdr>
          <w:divsChild>
            <w:div w:id="1570459850">
              <w:marLeft w:val="0"/>
              <w:marRight w:val="0"/>
              <w:marTop w:val="0"/>
              <w:marBottom w:val="0"/>
              <w:divBdr>
                <w:top w:val="none" w:sz="0" w:space="0" w:color="auto"/>
                <w:left w:val="none" w:sz="0" w:space="0" w:color="auto"/>
                <w:bottom w:val="none" w:sz="0" w:space="0" w:color="auto"/>
                <w:right w:val="none" w:sz="0" w:space="0" w:color="auto"/>
              </w:divBdr>
              <w:divsChild>
                <w:div w:id="2116824893">
                  <w:marLeft w:val="0"/>
                  <w:marRight w:val="0"/>
                  <w:marTop w:val="0"/>
                  <w:marBottom w:val="0"/>
                  <w:divBdr>
                    <w:top w:val="none" w:sz="0" w:space="0" w:color="auto"/>
                    <w:left w:val="none" w:sz="0" w:space="0" w:color="auto"/>
                    <w:bottom w:val="none" w:sz="0" w:space="0" w:color="auto"/>
                    <w:right w:val="none" w:sz="0" w:space="0" w:color="auto"/>
                  </w:divBdr>
                  <w:divsChild>
                    <w:div w:id="3780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71344">
      <w:bodyDiv w:val="1"/>
      <w:marLeft w:val="0"/>
      <w:marRight w:val="0"/>
      <w:marTop w:val="0"/>
      <w:marBottom w:val="0"/>
      <w:divBdr>
        <w:top w:val="none" w:sz="0" w:space="0" w:color="auto"/>
        <w:left w:val="none" w:sz="0" w:space="0" w:color="auto"/>
        <w:bottom w:val="none" w:sz="0" w:space="0" w:color="auto"/>
        <w:right w:val="none" w:sz="0" w:space="0" w:color="auto"/>
      </w:divBdr>
      <w:divsChild>
        <w:div w:id="534344773">
          <w:marLeft w:val="0"/>
          <w:marRight w:val="0"/>
          <w:marTop w:val="0"/>
          <w:marBottom w:val="0"/>
          <w:divBdr>
            <w:top w:val="none" w:sz="0" w:space="0" w:color="auto"/>
            <w:left w:val="none" w:sz="0" w:space="0" w:color="auto"/>
            <w:bottom w:val="none" w:sz="0" w:space="0" w:color="auto"/>
            <w:right w:val="none" w:sz="0" w:space="0" w:color="auto"/>
          </w:divBdr>
          <w:divsChild>
            <w:div w:id="1653024431">
              <w:marLeft w:val="0"/>
              <w:marRight w:val="0"/>
              <w:marTop w:val="0"/>
              <w:marBottom w:val="0"/>
              <w:divBdr>
                <w:top w:val="none" w:sz="0" w:space="0" w:color="auto"/>
                <w:left w:val="none" w:sz="0" w:space="0" w:color="auto"/>
                <w:bottom w:val="none" w:sz="0" w:space="0" w:color="auto"/>
                <w:right w:val="none" w:sz="0" w:space="0" w:color="auto"/>
              </w:divBdr>
              <w:divsChild>
                <w:div w:id="1171136857">
                  <w:marLeft w:val="0"/>
                  <w:marRight w:val="0"/>
                  <w:marTop w:val="0"/>
                  <w:marBottom w:val="0"/>
                  <w:divBdr>
                    <w:top w:val="none" w:sz="0" w:space="0" w:color="auto"/>
                    <w:left w:val="none" w:sz="0" w:space="0" w:color="auto"/>
                    <w:bottom w:val="none" w:sz="0" w:space="0" w:color="auto"/>
                    <w:right w:val="none" w:sz="0" w:space="0" w:color="auto"/>
                  </w:divBdr>
                  <w:divsChild>
                    <w:div w:id="8373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23175">
      <w:bodyDiv w:val="1"/>
      <w:marLeft w:val="0"/>
      <w:marRight w:val="0"/>
      <w:marTop w:val="0"/>
      <w:marBottom w:val="0"/>
      <w:divBdr>
        <w:top w:val="none" w:sz="0" w:space="0" w:color="auto"/>
        <w:left w:val="none" w:sz="0" w:space="0" w:color="auto"/>
        <w:bottom w:val="none" w:sz="0" w:space="0" w:color="auto"/>
        <w:right w:val="none" w:sz="0" w:space="0" w:color="auto"/>
      </w:divBdr>
      <w:divsChild>
        <w:div w:id="188876527">
          <w:marLeft w:val="0"/>
          <w:marRight w:val="0"/>
          <w:marTop w:val="0"/>
          <w:marBottom w:val="0"/>
          <w:divBdr>
            <w:top w:val="none" w:sz="0" w:space="0" w:color="auto"/>
            <w:left w:val="none" w:sz="0" w:space="0" w:color="auto"/>
            <w:bottom w:val="none" w:sz="0" w:space="0" w:color="auto"/>
            <w:right w:val="none" w:sz="0" w:space="0" w:color="auto"/>
          </w:divBdr>
          <w:divsChild>
            <w:div w:id="831723435">
              <w:marLeft w:val="0"/>
              <w:marRight w:val="0"/>
              <w:marTop w:val="0"/>
              <w:marBottom w:val="0"/>
              <w:divBdr>
                <w:top w:val="none" w:sz="0" w:space="0" w:color="auto"/>
                <w:left w:val="none" w:sz="0" w:space="0" w:color="auto"/>
                <w:bottom w:val="none" w:sz="0" w:space="0" w:color="auto"/>
                <w:right w:val="none" w:sz="0" w:space="0" w:color="auto"/>
              </w:divBdr>
              <w:divsChild>
                <w:div w:id="1532840071">
                  <w:marLeft w:val="0"/>
                  <w:marRight w:val="0"/>
                  <w:marTop w:val="0"/>
                  <w:marBottom w:val="0"/>
                  <w:divBdr>
                    <w:top w:val="none" w:sz="0" w:space="0" w:color="auto"/>
                    <w:left w:val="none" w:sz="0" w:space="0" w:color="auto"/>
                    <w:bottom w:val="none" w:sz="0" w:space="0" w:color="auto"/>
                    <w:right w:val="none" w:sz="0" w:space="0" w:color="auto"/>
                  </w:divBdr>
                  <w:divsChild>
                    <w:div w:id="368144925">
                      <w:marLeft w:val="0"/>
                      <w:marRight w:val="0"/>
                      <w:marTop w:val="0"/>
                      <w:marBottom w:val="0"/>
                      <w:divBdr>
                        <w:top w:val="none" w:sz="0" w:space="0" w:color="auto"/>
                        <w:left w:val="none" w:sz="0" w:space="0" w:color="auto"/>
                        <w:bottom w:val="none" w:sz="0" w:space="0" w:color="auto"/>
                        <w:right w:val="none" w:sz="0" w:space="0" w:color="auto"/>
                      </w:divBdr>
                    </w:div>
                  </w:divsChild>
                </w:div>
                <w:div w:id="1131052539">
                  <w:marLeft w:val="0"/>
                  <w:marRight w:val="0"/>
                  <w:marTop w:val="0"/>
                  <w:marBottom w:val="0"/>
                  <w:divBdr>
                    <w:top w:val="none" w:sz="0" w:space="0" w:color="auto"/>
                    <w:left w:val="none" w:sz="0" w:space="0" w:color="auto"/>
                    <w:bottom w:val="none" w:sz="0" w:space="0" w:color="auto"/>
                    <w:right w:val="none" w:sz="0" w:space="0" w:color="auto"/>
                  </w:divBdr>
                  <w:divsChild>
                    <w:div w:id="20213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10343">
          <w:marLeft w:val="0"/>
          <w:marRight w:val="0"/>
          <w:marTop w:val="0"/>
          <w:marBottom w:val="0"/>
          <w:divBdr>
            <w:top w:val="none" w:sz="0" w:space="0" w:color="auto"/>
            <w:left w:val="none" w:sz="0" w:space="0" w:color="auto"/>
            <w:bottom w:val="none" w:sz="0" w:space="0" w:color="auto"/>
            <w:right w:val="none" w:sz="0" w:space="0" w:color="auto"/>
          </w:divBdr>
          <w:divsChild>
            <w:div w:id="1532257833">
              <w:marLeft w:val="0"/>
              <w:marRight w:val="0"/>
              <w:marTop w:val="0"/>
              <w:marBottom w:val="0"/>
              <w:divBdr>
                <w:top w:val="none" w:sz="0" w:space="0" w:color="auto"/>
                <w:left w:val="none" w:sz="0" w:space="0" w:color="auto"/>
                <w:bottom w:val="none" w:sz="0" w:space="0" w:color="auto"/>
                <w:right w:val="none" w:sz="0" w:space="0" w:color="auto"/>
              </w:divBdr>
              <w:divsChild>
                <w:div w:id="1281452225">
                  <w:marLeft w:val="0"/>
                  <w:marRight w:val="0"/>
                  <w:marTop w:val="0"/>
                  <w:marBottom w:val="0"/>
                  <w:divBdr>
                    <w:top w:val="none" w:sz="0" w:space="0" w:color="auto"/>
                    <w:left w:val="none" w:sz="0" w:space="0" w:color="auto"/>
                    <w:bottom w:val="none" w:sz="0" w:space="0" w:color="auto"/>
                    <w:right w:val="none" w:sz="0" w:space="0" w:color="auto"/>
                  </w:divBdr>
                  <w:divsChild>
                    <w:div w:id="1240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350126">
      <w:bodyDiv w:val="1"/>
      <w:marLeft w:val="0"/>
      <w:marRight w:val="0"/>
      <w:marTop w:val="0"/>
      <w:marBottom w:val="0"/>
      <w:divBdr>
        <w:top w:val="none" w:sz="0" w:space="0" w:color="auto"/>
        <w:left w:val="none" w:sz="0" w:space="0" w:color="auto"/>
        <w:bottom w:val="none" w:sz="0" w:space="0" w:color="auto"/>
        <w:right w:val="none" w:sz="0" w:space="0" w:color="auto"/>
      </w:divBdr>
      <w:divsChild>
        <w:div w:id="1860311231">
          <w:marLeft w:val="0"/>
          <w:marRight w:val="0"/>
          <w:marTop w:val="0"/>
          <w:marBottom w:val="0"/>
          <w:divBdr>
            <w:top w:val="none" w:sz="0" w:space="0" w:color="auto"/>
            <w:left w:val="none" w:sz="0" w:space="0" w:color="auto"/>
            <w:bottom w:val="none" w:sz="0" w:space="0" w:color="auto"/>
            <w:right w:val="none" w:sz="0" w:space="0" w:color="auto"/>
          </w:divBdr>
          <w:divsChild>
            <w:div w:id="821508810">
              <w:marLeft w:val="0"/>
              <w:marRight w:val="0"/>
              <w:marTop w:val="0"/>
              <w:marBottom w:val="0"/>
              <w:divBdr>
                <w:top w:val="none" w:sz="0" w:space="0" w:color="auto"/>
                <w:left w:val="none" w:sz="0" w:space="0" w:color="auto"/>
                <w:bottom w:val="none" w:sz="0" w:space="0" w:color="auto"/>
                <w:right w:val="none" w:sz="0" w:space="0" w:color="auto"/>
              </w:divBdr>
              <w:divsChild>
                <w:div w:id="137920210">
                  <w:marLeft w:val="0"/>
                  <w:marRight w:val="0"/>
                  <w:marTop w:val="0"/>
                  <w:marBottom w:val="0"/>
                  <w:divBdr>
                    <w:top w:val="none" w:sz="0" w:space="0" w:color="auto"/>
                    <w:left w:val="none" w:sz="0" w:space="0" w:color="auto"/>
                    <w:bottom w:val="none" w:sz="0" w:space="0" w:color="auto"/>
                    <w:right w:val="none" w:sz="0" w:space="0" w:color="auto"/>
                  </w:divBdr>
                  <w:divsChild>
                    <w:div w:id="348877225">
                      <w:marLeft w:val="0"/>
                      <w:marRight w:val="0"/>
                      <w:marTop w:val="0"/>
                      <w:marBottom w:val="0"/>
                      <w:divBdr>
                        <w:top w:val="none" w:sz="0" w:space="0" w:color="auto"/>
                        <w:left w:val="none" w:sz="0" w:space="0" w:color="auto"/>
                        <w:bottom w:val="none" w:sz="0" w:space="0" w:color="auto"/>
                        <w:right w:val="none" w:sz="0" w:space="0" w:color="auto"/>
                      </w:divBdr>
                    </w:div>
                  </w:divsChild>
                </w:div>
                <w:div w:id="620111385">
                  <w:marLeft w:val="0"/>
                  <w:marRight w:val="0"/>
                  <w:marTop w:val="0"/>
                  <w:marBottom w:val="0"/>
                  <w:divBdr>
                    <w:top w:val="none" w:sz="0" w:space="0" w:color="auto"/>
                    <w:left w:val="none" w:sz="0" w:space="0" w:color="auto"/>
                    <w:bottom w:val="none" w:sz="0" w:space="0" w:color="auto"/>
                    <w:right w:val="none" w:sz="0" w:space="0" w:color="auto"/>
                  </w:divBdr>
                  <w:divsChild>
                    <w:div w:id="19362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6707">
          <w:marLeft w:val="0"/>
          <w:marRight w:val="0"/>
          <w:marTop w:val="0"/>
          <w:marBottom w:val="0"/>
          <w:divBdr>
            <w:top w:val="none" w:sz="0" w:space="0" w:color="auto"/>
            <w:left w:val="none" w:sz="0" w:space="0" w:color="auto"/>
            <w:bottom w:val="none" w:sz="0" w:space="0" w:color="auto"/>
            <w:right w:val="none" w:sz="0" w:space="0" w:color="auto"/>
          </w:divBdr>
          <w:divsChild>
            <w:div w:id="61604223">
              <w:marLeft w:val="0"/>
              <w:marRight w:val="0"/>
              <w:marTop w:val="0"/>
              <w:marBottom w:val="0"/>
              <w:divBdr>
                <w:top w:val="none" w:sz="0" w:space="0" w:color="auto"/>
                <w:left w:val="none" w:sz="0" w:space="0" w:color="auto"/>
                <w:bottom w:val="none" w:sz="0" w:space="0" w:color="auto"/>
                <w:right w:val="none" w:sz="0" w:space="0" w:color="auto"/>
              </w:divBdr>
              <w:divsChild>
                <w:div w:id="849102089">
                  <w:marLeft w:val="0"/>
                  <w:marRight w:val="0"/>
                  <w:marTop w:val="0"/>
                  <w:marBottom w:val="0"/>
                  <w:divBdr>
                    <w:top w:val="none" w:sz="0" w:space="0" w:color="auto"/>
                    <w:left w:val="none" w:sz="0" w:space="0" w:color="auto"/>
                    <w:bottom w:val="none" w:sz="0" w:space="0" w:color="auto"/>
                    <w:right w:val="none" w:sz="0" w:space="0" w:color="auto"/>
                  </w:divBdr>
                  <w:divsChild>
                    <w:div w:id="20301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9730">
      <w:bodyDiv w:val="1"/>
      <w:marLeft w:val="0"/>
      <w:marRight w:val="0"/>
      <w:marTop w:val="0"/>
      <w:marBottom w:val="0"/>
      <w:divBdr>
        <w:top w:val="none" w:sz="0" w:space="0" w:color="auto"/>
        <w:left w:val="none" w:sz="0" w:space="0" w:color="auto"/>
        <w:bottom w:val="none" w:sz="0" w:space="0" w:color="auto"/>
        <w:right w:val="none" w:sz="0" w:space="0" w:color="auto"/>
      </w:divBdr>
      <w:divsChild>
        <w:div w:id="1536502051">
          <w:marLeft w:val="0"/>
          <w:marRight w:val="0"/>
          <w:marTop w:val="0"/>
          <w:marBottom w:val="0"/>
          <w:divBdr>
            <w:top w:val="none" w:sz="0" w:space="0" w:color="auto"/>
            <w:left w:val="none" w:sz="0" w:space="0" w:color="auto"/>
            <w:bottom w:val="none" w:sz="0" w:space="0" w:color="auto"/>
            <w:right w:val="none" w:sz="0" w:space="0" w:color="auto"/>
          </w:divBdr>
          <w:divsChild>
            <w:div w:id="761990621">
              <w:marLeft w:val="0"/>
              <w:marRight w:val="0"/>
              <w:marTop w:val="0"/>
              <w:marBottom w:val="0"/>
              <w:divBdr>
                <w:top w:val="none" w:sz="0" w:space="0" w:color="auto"/>
                <w:left w:val="none" w:sz="0" w:space="0" w:color="auto"/>
                <w:bottom w:val="none" w:sz="0" w:space="0" w:color="auto"/>
                <w:right w:val="none" w:sz="0" w:space="0" w:color="auto"/>
              </w:divBdr>
              <w:divsChild>
                <w:div w:id="1210338177">
                  <w:marLeft w:val="0"/>
                  <w:marRight w:val="0"/>
                  <w:marTop w:val="0"/>
                  <w:marBottom w:val="0"/>
                  <w:divBdr>
                    <w:top w:val="none" w:sz="0" w:space="0" w:color="auto"/>
                    <w:left w:val="none" w:sz="0" w:space="0" w:color="auto"/>
                    <w:bottom w:val="none" w:sz="0" w:space="0" w:color="auto"/>
                    <w:right w:val="none" w:sz="0" w:space="0" w:color="auto"/>
                  </w:divBdr>
                  <w:divsChild>
                    <w:div w:id="9683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8183">
      <w:bodyDiv w:val="1"/>
      <w:marLeft w:val="0"/>
      <w:marRight w:val="0"/>
      <w:marTop w:val="0"/>
      <w:marBottom w:val="0"/>
      <w:divBdr>
        <w:top w:val="none" w:sz="0" w:space="0" w:color="auto"/>
        <w:left w:val="none" w:sz="0" w:space="0" w:color="auto"/>
        <w:bottom w:val="none" w:sz="0" w:space="0" w:color="auto"/>
        <w:right w:val="none" w:sz="0" w:space="0" w:color="auto"/>
      </w:divBdr>
      <w:divsChild>
        <w:div w:id="1579555837">
          <w:marLeft w:val="0"/>
          <w:marRight w:val="0"/>
          <w:marTop w:val="0"/>
          <w:marBottom w:val="0"/>
          <w:divBdr>
            <w:top w:val="none" w:sz="0" w:space="0" w:color="auto"/>
            <w:left w:val="none" w:sz="0" w:space="0" w:color="auto"/>
            <w:bottom w:val="none" w:sz="0" w:space="0" w:color="auto"/>
            <w:right w:val="none" w:sz="0" w:space="0" w:color="auto"/>
          </w:divBdr>
          <w:divsChild>
            <w:div w:id="1272856403">
              <w:marLeft w:val="0"/>
              <w:marRight w:val="0"/>
              <w:marTop w:val="0"/>
              <w:marBottom w:val="0"/>
              <w:divBdr>
                <w:top w:val="none" w:sz="0" w:space="0" w:color="auto"/>
                <w:left w:val="none" w:sz="0" w:space="0" w:color="auto"/>
                <w:bottom w:val="none" w:sz="0" w:space="0" w:color="auto"/>
                <w:right w:val="none" w:sz="0" w:space="0" w:color="auto"/>
              </w:divBdr>
              <w:divsChild>
                <w:div w:id="321590192">
                  <w:marLeft w:val="0"/>
                  <w:marRight w:val="0"/>
                  <w:marTop w:val="0"/>
                  <w:marBottom w:val="0"/>
                  <w:divBdr>
                    <w:top w:val="none" w:sz="0" w:space="0" w:color="auto"/>
                    <w:left w:val="none" w:sz="0" w:space="0" w:color="auto"/>
                    <w:bottom w:val="none" w:sz="0" w:space="0" w:color="auto"/>
                    <w:right w:val="none" w:sz="0" w:space="0" w:color="auto"/>
                  </w:divBdr>
                  <w:divsChild>
                    <w:div w:id="15580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3539">
      <w:bodyDiv w:val="1"/>
      <w:marLeft w:val="0"/>
      <w:marRight w:val="0"/>
      <w:marTop w:val="0"/>
      <w:marBottom w:val="0"/>
      <w:divBdr>
        <w:top w:val="none" w:sz="0" w:space="0" w:color="auto"/>
        <w:left w:val="none" w:sz="0" w:space="0" w:color="auto"/>
        <w:bottom w:val="none" w:sz="0" w:space="0" w:color="auto"/>
        <w:right w:val="none" w:sz="0" w:space="0" w:color="auto"/>
      </w:divBdr>
      <w:divsChild>
        <w:div w:id="521360288">
          <w:marLeft w:val="0"/>
          <w:marRight w:val="0"/>
          <w:marTop w:val="0"/>
          <w:marBottom w:val="0"/>
          <w:divBdr>
            <w:top w:val="none" w:sz="0" w:space="0" w:color="auto"/>
            <w:left w:val="none" w:sz="0" w:space="0" w:color="auto"/>
            <w:bottom w:val="none" w:sz="0" w:space="0" w:color="auto"/>
            <w:right w:val="none" w:sz="0" w:space="0" w:color="auto"/>
          </w:divBdr>
          <w:divsChild>
            <w:div w:id="179438233">
              <w:marLeft w:val="0"/>
              <w:marRight w:val="0"/>
              <w:marTop w:val="0"/>
              <w:marBottom w:val="0"/>
              <w:divBdr>
                <w:top w:val="none" w:sz="0" w:space="0" w:color="auto"/>
                <w:left w:val="none" w:sz="0" w:space="0" w:color="auto"/>
                <w:bottom w:val="none" w:sz="0" w:space="0" w:color="auto"/>
                <w:right w:val="none" w:sz="0" w:space="0" w:color="auto"/>
              </w:divBdr>
              <w:divsChild>
                <w:div w:id="1973439854">
                  <w:marLeft w:val="0"/>
                  <w:marRight w:val="0"/>
                  <w:marTop w:val="0"/>
                  <w:marBottom w:val="0"/>
                  <w:divBdr>
                    <w:top w:val="none" w:sz="0" w:space="0" w:color="auto"/>
                    <w:left w:val="none" w:sz="0" w:space="0" w:color="auto"/>
                    <w:bottom w:val="none" w:sz="0" w:space="0" w:color="auto"/>
                    <w:right w:val="none" w:sz="0" w:space="0" w:color="auto"/>
                  </w:divBdr>
                  <w:divsChild>
                    <w:div w:id="7586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6785">
      <w:bodyDiv w:val="1"/>
      <w:marLeft w:val="0"/>
      <w:marRight w:val="0"/>
      <w:marTop w:val="0"/>
      <w:marBottom w:val="0"/>
      <w:divBdr>
        <w:top w:val="none" w:sz="0" w:space="0" w:color="auto"/>
        <w:left w:val="none" w:sz="0" w:space="0" w:color="auto"/>
        <w:bottom w:val="none" w:sz="0" w:space="0" w:color="auto"/>
        <w:right w:val="none" w:sz="0" w:space="0" w:color="auto"/>
      </w:divBdr>
      <w:divsChild>
        <w:div w:id="256523207">
          <w:marLeft w:val="0"/>
          <w:marRight w:val="0"/>
          <w:marTop w:val="0"/>
          <w:marBottom w:val="0"/>
          <w:divBdr>
            <w:top w:val="none" w:sz="0" w:space="0" w:color="auto"/>
            <w:left w:val="none" w:sz="0" w:space="0" w:color="auto"/>
            <w:bottom w:val="none" w:sz="0" w:space="0" w:color="auto"/>
            <w:right w:val="none" w:sz="0" w:space="0" w:color="auto"/>
          </w:divBdr>
          <w:divsChild>
            <w:div w:id="1880581067">
              <w:marLeft w:val="0"/>
              <w:marRight w:val="0"/>
              <w:marTop w:val="0"/>
              <w:marBottom w:val="0"/>
              <w:divBdr>
                <w:top w:val="none" w:sz="0" w:space="0" w:color="auto"/>
                <w:left w:val="none" w:sz="0" w:space="0" w:color="auto"/>
                <w:bottom w:val="none" w:sz="0" w:space="0" w:color="auto"/>
                <w:right w:val="none" w:sz="0" w:space="0" w:color="auto"/>
              </w:divBdr>
              <w:divsChild>
                <w:div w:id="1565792184">
                  <w:marLeft w:val="0"/>
                  <w:marRight w:val="0"/>
                  <w:marTop w:val="0"/>
                  <w:marBottom w:val="0"/>
                  <w:divBdr>
                    <w:top w:val="none" w:sz="0" w:space="0" w:color="auto"/>
                    <w:left w:val="none" w:sz="0" w:space="0" w:color="auto"/>
                    <w:bottom w:val="none" w:sz="0" w:space="0" w:color="auto"/>
                    <w:right w:val="none" w:sz="0" w:space="0" w:color="auto"/>
                  </w:divBdr>
                  <w:divsChild>
                    <w:div w:id="7628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01658">
      <w:bodyDiv w:val="1"/>
      <w:marLeft w:val="0"/>
      <w:marRight w:val="0"/>
      <w:marTop w:val="0"/>
      <w:marBottom w:val="0"/>
      <w:divBdr>
        <w:top w:val="none" w:sz="0" w:space="0" w:color="auto"/>
        <w:left w:val="none" w:sz="0" w:space="0" w:color="auto"/>
        <w:bottom w:val="none" w:sz="0" w:space="0" w:color="auto"/>
        <w:right w:val="none" w:sz="0" w:space="0" w:color="auto"/>
      </w:divBdr>
      <w:divsChild>
        <w:div w:id="1182354826">
          <w:marLeft w:val="0"/>
          <w:marRight w:val="0"/>
          <w:marTop w:val="0"/>
          <w:marBottom w:val="0"/>
          <w:divBdr>
            <w:top w:val="none" w:sz="0" w:space="0" w:color="auto"/>
            <w:left w:val="none" w:sz="0" w:space="0" w:color="auto"/>
            <w:bottom w:val="none" w:sz="0" w:space="0" w:color="auto"/>
            <w:right w:val="none" w:sz="0" w:space="0" w:color="auto"/>
          </w:divBdr>
          <w:divsChild>
            <w:div w:id="451171943">
              <w:marLeft w:val="0"/>
              <w:marRight w:val="0"/>
              <w:marTop w:val="0"/>
              <w:marBottom w:val="0"/>
              <w:divBdr>
                <w:top w:val="none" w:sz="0" w:space="0" w:color="auto"/>
                <w:left w:val="none" w:sz="0" w:space="0" w:color="auto"/>
                <w:bottom w:val="none" w:sz="0" w:space="0" w:color="auto"/>
                <w:right w:val="none" w:sz="0" w:space="0" w:color="auto"/>
              </w:divBdr>
              <w:divsChild>
                <w:div w:id="1014696131">
                  <w:marLeft w:val="0"/>
                  <w:marRight w:val="0"/>
                  <w:marTop w:val="0"/>
                  <w:marBottom w:val="0"/>
                  <w:divBdr>
                    <w:top w:val="none" w:sz="0" w:space="0" w:color="auto"/>
                    <w:left w:val="none" w:sz="0" w:space="0" w:color="auto"/>
                    <w:bottom w:val="none" w:sz="0" w:space="0" w:color="auto"/>
                    <w:right w:val="none" w:sz="0" w:space="0" w:color="auto"/>
                  </w:divBdr>
                  <w:divsChild>
                    <w:div w:id="8954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3134">
      <w:bodyDiv w:val="1"/>
      <w:marLeft w:val="0"/>
      <w:marRight w:val="0"/>
      <w:marTop w:val="0"/>
      <w:marBottom w:val="0"/>
      <w:divBdr>
        <w:top w:val="none" w:sz="0" w:space="0" w:color="auto"/>
        <w:left w:val="none" w:sz="0" w:space="0" w:color="auto"/>
        <w:bottom w:val="none" w:sz="0" w:space="0" w:color="auto"/>
        <w:right w:val="none" w:sz="0" w:space="0" w:color="auto"/>
      </w:divBdr>
      <w:divsChild>
        <w:div w:id="863640665">
          <w:marLeft w:val="0"/>
          <w:marRight w:val="0"/>
          <w:marTop w:val="0"/>
          <w:marBottom w:val="0"/>
          <w:divBdr>
            <w:top w:val="none" w:sz="0" w:space="0" w:color="auto"/>
            <w:left w:val="none" w:sz="0" w:space="0" w:color="auto"/>
            <w:bottom w:val="none" w:sz="0" w:space="0" w:color="auto"/>
            <w:right w:val="none" w:sz="0" w:space="0" w:color="auto"/>
          </w:divBdr>
          <w:divsChild>
            <w:div w:id="92169881">
              <w:marLeft w:val="0"/>
              <w:marRight w:val="0"/>
              <w:marTop w:val="0"/>
              <w:marBottom w:val="0"/>
              <w:divBdr>
                <w:top w:val="none" w:sz="0" w:space="0" w:color="auto"/>
                <w:left w:val="none" w:sz="0" w:space="0" w:color="auto"/>
                <w:bottom w:val="none" w:sz="0" w:space="0" w:color="auto"/>
                <w:right w:val="none" w:sz="0" w:space="0" w:color="auto"/>
              </w:divBdr>
              <w:divsChild>
                <w:div w:id="1705978716">
                  <w:marLeft w:val="0"/>
                  <w:marRight w:val="0"/>
                  <w:marTop w:val="0"/>
                  <w:marBottom w:val="0"/>
                  <w:divBdr>
                    <w:top w:val="none" w:sz="0" w:space="0" w:color="auto"/>
                    <w:left w:val="none" w:sz="0" w:space="0" w:color="auto"/>
                    <w:bottom w:val="none" w:sz="0" w:space="0" w:color="auto"/>
                    <w:right w:val="none" w:sz="0" w:space="0" w:color="auto"/>
                  </w:divBdr>
                  <w:divsChild>
                    <w:div w:id="654990295">
                      <w:marLeft w:val="0"/>
                      <w:marRight w:val="0"/>
                      <w:marTop w:val="0"/>
                      <w:marBottom w:val="0"/>
                      <w:divBdr>
                        <w:top w:val="none" w:sz="0" w:space="0" w:color="auto"/>
                        <w:left w:val="none" w:sz="0" w:space="0" w:color="auto"/>
                        <w:bottom w:val="none" w:sz="0" w:space="0" w:color="auto"/>
                        <w:right w:val="none" w:sz="0" w:space="0" w:color="auto"/>
                      </w:divBdr>
                    </w:div>
                  </w:divsChild>
                </w:div>
                <w:div w:id="1071539804">
                  <w:marLeft w:val="0"/>
                  <w:marRight w:val="0"/>
                  <w:marTop w:val="0"/>
                  <w:marBottom w:val="0"/>
                  <w:divBdr>
                    <w:top w:val="none" w:sz="0" w:space="0" w:color="auto"/>
                    <w:left w:val="none" w:sz="0" w:space="0" w:color="auto"/>
                    <w:bottom w:val="none" w:sz="0" w:space="0" w:color="auto"/>
                    <w:right w:val="none" w:sz="0" w:space="0" w:color="auto"/>
                  </w:divBdr>
                  <w:divsChild>
                    <w:div w:id="210360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26699">
          <w:marLeft w:val="0"/>
          <w:marRight w:val="0"/>
          <w:marTop w:val="0"/>
          <w:marBottom w:val="0"/>
          <w:divBdr>
            <w:top w:val="none" w:sz="0" w:space="0" w:color="auto"/>
            <w:left w:val="none" w:sz="0" w:space="0" w:color="auto"/>
            <w:bottom w:val="none" w:sz="0" w:space="0" w:color="auto"/>
            <w:right w:val="none" w:sz="0" w:space="0" w:color="auto"/>
          </w:divBdr>
          <w:divsChild>
            <w:div w:id="969366006">
              <w:marLeft w:val="0"/>
              <w:marRight w:val="0"/>
              <w:marTop w:val="0"/>
              <w:marBottom w:val="0"/>
              <w:divBdr>
                <w:top w:val="none" w:sz="0" w:space="0" w:color="auto"/>
                <w:left w:val="none" w:sz="0" w:space="0" w:color="auto"/>
                <w:bottom w:val="none" w:sz="0" w:space="0" w:color="auto"/>
                <w:right w:val="none" w:sz="0" w:space="0" w:color="auto"/>
              </w:divBdr>
              <w:divsChild>
                <w:div w:id="888419857">
                  <w:marLeft w:val="0"/>
                  <w:marRight w:val="0"/>
                  <w:marTop w:val="0"/>
                  <w:marBottom w:val="0"/>
                  <w:divBdr>
                    <w:top w:val="none" w:sz="0" w:space="0" w:color="auto"/>
                    <w:left w:val="none" w:sz="0" w:space="0" w:color="auto"/>
                    <w:bottom w:val="none" w:sz="0" w:space="0" w:color="auto"/>
                    <w:right w:val="none" w:sz="0" w:space="0" w:color="auto"/>
                  </w:divBdr>
                  <w:divsChild>
                    <w:div w:id="5646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647176">
      <w:bodyDiv w:val="1"/>
      <w:marLeft w:val="0"/>
      <w:marRight w:val="0"/>
      <w:marTop w:val="0"/>
      <w:marBottom w:val="0"/>
      <w:divBdr>
        <w:top w:val="none" w:sz="0" w:space="0" w:color="auto"/>
        <w:left w:val="none" w:sz="0" w:space="0" w:color="auto"/>
        <w:bottom w:val="none" w:sz="0" w:space="0" w:color="auto"/>
        <w:right w:val="none" w:sz="0" w:space="0" w:color="auto"/>
      </w:divBdr>
      <w:divsChild>
        <w:div w:id="721951621">
          <w:marLeft w:val="0"/>
          <w:marRight w:val="0"/>
          <w:marTop w:val="0"/>
          <w:marBottom w:val="0"/>
          <w:divBdr>
            <w:top w:val="none" w:sz="0" w:space="0" w:color="auto"/>
            <w:left w:val="none" w:sz="0" w:space="0" w:color="auto"/>
            <w:bottom w:val="none" w:sz="0" w:space="0" w:color="auto"/>
            <w:right w:val="none" w:sz="0" w:space="0" w:color="auto"/>
          </w:divBdr>
          <w:divsChild>
            <w:div w:id="507258287">
              <w:marLeft w:val="0"/>
              <w:marRight w:val="0"/>
              <w:marTop w:val="0"/>
              <w:marBottom w:val="0"/>
              <w:divBdr>
                <w:top w:val="none" w:sz="0" w:space="0" w:color="auto"/>
                <w:left w:val="none" w:sz="0" w:space="0" w:color="auto"/>
                <w:bottom w:val="none" w:sz="0" w:space="0" w:color="auto"/>
                <w:right w:val="none" w:sz="0" w:space="0" w:color="auto"/>
              </w:divBdr>
              <w:divsChild>
                <w:div w:id="1400399673">
                  <w:marLeft w:val="0"/>
                  <w:marRight w:val="0"/>
                  <w:marTop w:val="0"/>
                  <w:marBottom w:val="0"/>
                  <w:divBdr>
                    <w:top w:val="none" w:sz="0" w:space="0" w:color="auto"/>
                    <w:left w:val="none" w:sz="0" w:space="0" w:color="auto"/>
                    <w:bottom w:val="none" w:sz="0" w:space="0" w:color="auto"/>
                    <w:right w:val="none" w:sz="0" w:space="0" w:color="auto"/>
                  </w:divBdr>
                  <w:divsChild>
                    <w:div w:id="681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854533">
      <w:bodyDiv w:val="1"/>
      <w:marLeft w:val="0"/>
      <w:marRight w:val="0"/>
      <w:marTop w:val="0"/>
      <w:marBottom w:val="0"/>
      <w:divBdr>
        <w:top w:val="none" w:sz="0" w:space="0" w:color="auto"/>
        <w:left w:val="none" w:sz="0" w:space="0" w:color="auto"/>
        <w:bottom w:val="none" w:sz="0" w:space="0" w:color="auto"/>
        <w:right w:val="none" w:sz="0" w:space="0" w:color="auto"/>
      </w:divBdr>
      <w:divsChild>
        <w:div w:id="384648766">
          <w:marLeft w:val="0"/>
          <w:marRight w:val="0"/>
          <w:marTop w:val="0"/>
          <w:marBottom w:val="0"/>
          <w:divBdr>
            <w:top w:val="none" w:sz="0" w:space="0" w:color="auto"/>
            <w:left w:val="none" w:sz="0" w:space="0" w:color="auto"/>
            <w:bottom w:val="none" w:sz="0" w:space="0" w:color="auto"/>
            <w:right w:val="none" w:sz="0" w:space="0" w:color="auto"/>
          </w:divBdr>
          <w:divsChild>
            <w:div w:id="302198407">
              <w:marLeft w:val="0"/>
              <w:marRight w:val="0"/>
              <w:marTop w:val="0"/>
              <w:marBottom w:val="0"/>
              <w:divBdr>
                <w:top w:val="none" w:sz="0" w:space="0" w:color="auto"/>
                <w:left w:val="none" w:sz="0" w:space="0" w:color="auto"/>
                <w:bottom w:val="none" w:sz="0" w:space="0" w:color="auto"/>
                <w:right w:val="none" w:sz="0" w:space="0" w:color="auto"/>
              </w:divBdr>
              <w:divsChild>
                <w:div w:id="954868545">
                  <w:marLeft w:val="0"/>
                  <w:marRight w:val="0"/>
                  <w:marTop w:val="0"/>
                  <w:marBottom w:val="0"/>
                  <w:divBdr>
                    <w:top w:val="none" w:sz="0" w:space="0" w:color="auto"/>
                    <w:left w:val="none" w:sz="0" w:space="0" w:color="auto"/>
                    <w:bottom w:val="none" w:sz="0" w:space="0" w:color="auto"/>
                    <w:right w:val="none" w:sz="0" w:space="0" w:color="auto"/>
                  </w:divBdr>
                  <w:divsChild>
                    <w:div w:id="696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96061">
      <w:bodyDiv w:val="1"/>
      <w:marLeft w:val="0"/>
      <w:marRight w:val="0"/>
      <w:marTop w:val="0"/>
      <w:marBottom w:val="0"/>
      <w:divBdr>
        <w:top w:val="none" w:sz="0" w:space="0" w:color="auto"/>
        <w:left w:val="none" w:sz="0" w:space="0" w:color="auto"/>
        <w:bottom w:val="none" w:sz="0" w:space="0" w:color="auto"/>
        <w:right w:val="none" w:sz="0" w:space="0" w:color="auto"/>
      </w:divBdr>
      <w:divsChild>
        <w:div w:id="595484332">
          <w:marLeft w:val="0"/>
          <w:marRight w:val="0"/>
          <w:marTop w:val="0"/>
          <w:marBottom w:val="0"/>
          <w:divBdr>
            <w:top w:val="none" w:sz="0" w:space="0" w:color="auto"/>
            <w:left w:val="none" w:sz="0" w:space="0" w:color="auto"/>
            <w:bottom w:val="none" w:sz="0" w:space="0" w:color="auto"/>
            <w:right w:val="none" w:sz="0" w:space="0" w:color="auto"/>
          </w:divBdr>
          <w:divsChild>
            <w:div w:id="1034886524">
              <w:marLeft w:val="0"/>
              <w:marRight w:val="0"/>
              <w:marTop w:val="0"/>
              <w:marBottom w:val="0"/>
              <w:divBdr>
                <w:top w:val="none" w:sz="0" w:space="0" w:color="auto"/>
                <w:left w:val="none" w:sz="0" w:space="0" w:color="auto"/>
                <w:bottom w:val="none" w:sz="0" w:space="0" w:color="auto"/>
                <w:right w:val="none" w:sz="0" w:space="0" w:color="auto"/>
              </w:divBdr>
              <w:divsChild>
                <w:div w:id="1469130336">
                  <w:marLeft w:val="0"/>
                  <w:marRight w:val="0"/>
                  <w:marTop w:val="0"/>
                  <w:marBottom w:val="0"/>
                  <w:divBdr>
                    <w:top w:val="none" w:sz="0" w:space="0" w:color="auto"/>
                    <w:left w:val="none" w:sz="0" w:space="0" w:color="auto"/>
                    <w:bottom w:val="none" w:sz="0" w:space="0" w:color="auto"/>
                    <w:right w:val="none" w:sz="0" w:space="0" w:color="auto"/>
                  </w:divBdr>
                  <w:divsChild>
                    <w:div w:id="1533494062">
                      <w:marLeft w:val="0"/>
                      <w:marRight w:val="0"/>
                      <w:marTop w:val="0"/>
                      <w:marBottom w:val="0"/>
                      <w:divBdr>
                        <w:top w:val="none" w:sz="0" w:space="0" w:color="auto"/>
                        <w:left w:val="none" w:sz="0" w:space="0" w:color="auto"/>
                        <w:bottom w:val="none" w:sz="0" w:space="0" w:color="auto"/>
                        <w:right w:val="none" w:sz="0" w:space="0" w:color="auto"/>
                      </w:divBdr>
                    </w:div>
                  </w:divsChild>
                </w:div>
                <w:div w:id="765346205">
                  <w:marLeft w:val="0"/>
                  <w:marRight w:val="0"/>
                  <w:marTop w:val="0"/>
                  <w:marBottom w:val="0"/>
                  <w:divBdr>
                    <w:top w:val="none" w:sz="0" w:space="0" w:color="auto"/>
                    <w:left w:val="none" w:sz="0" w:space="0" w:color="auto"/>
                    <w:bottom w:val="none" w:sz="0" w:space="0" w:color="auto"/>
                    <w:right w:val="none" w:sz="0" w:space="0" w:color="auto"/>
                  </w:divBdr>
                  <w:divsChild>
                    <w:div w:id="14469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33126">
          <w:marLeft w:val="0"/>
          <w:marRight w:val="0"/>
          <w:marTop w:val="0"/>
          <w:marBottom w:val="0"/>
          <w:divBdr>
            <w:top w:val="none" w:sz="0" w:space="0" w:color="auto"/>
            <w:left w:val="none" w:sz="0" w:space="0" w:color="auto"/>
            <w:bottom w:val="none" w:sz="0" w:space="0" w:color="auto"/>
            <w:right w:val="none" w:sz="0" w:space="0" w:color="auto"/>
          </w:divBdr>
          <w:divsChild>
            <w:div w:id="772435364">
              <w:marLeft w:val="0"/>
              <w:marRight w:val="0"/>
              <w:marTop w:val="0"/>
              <w:marBottom w:val="0"/>
              <w:divBdr>
                <w:top w:val="none" w:sz="0" w:space="0" w:color="auto"/>
                <w:left w:val="none" w:sz="0" w:space="0" w:color="auto"/>
                <w:bottom w:val="none" w:sz="0" w:space="0" w:color="auto"/>
                <w:right w:val="none" w:sz="0" w:space="0" w:color="auto"/>
              </w:divBdr>
              <w:divsChild>
                <w:div w:id="698244160">
                  <w:marLeft w:val="0"/>
                  <w:marRight w:val="0"/>
                  <w:marTop w:val="0"/>
                  <w:marBottom w:val="0"/>
                  <w:divBdr>
                    <w:top w:val="none" w:sz="0" w:space="0" w:color="auto"/>
                    <w:left w:val="none" w:sz="0" w:space="0" w:color="auto"/>
                    <w:bottom w:val="none" w:sz="0" w:space="0" w:color="auto"/>
                    <w:right w:val="none" w:sz="0" w:space="0" w:color="auto"/>
                  </w:divBdr>
                  <w:divsChild>
                    <w:div w:id="4740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95684">
      <w:bodyDiv w:val="1"/>
      <w:marLeft w:val="0"/>
      <w:marRight w:val="0"/>
      <w:marTop w:val="0"/>
      <w:marBottom w:val="0"/>
      <w:divBdr>
        <w:top w:val="none" w:sz="0" w:space="0" w:color="auto"/>
        <w:left w:val="none" w:sz="0" w:space="0" w:color="auto"/>
        <w:bottom w:val="none" w:sz="0" w:space="0" w:color="auto"/>
        <w:right w:val="none" w:sz="0" w:space="0" w:color="auto"/>
      </w:divBdr>
      <w:divsChild>
        <w:div w:id="403337574">
          <w:marLeft w:val="0"/>
          <w:marRight w:val="0"/>
          <w:marTop w:val="0"/>
          <w:marBottom w:val="0"/>
          <w:divBdr>
            <w:top w:val="none" w:sz="0" w:space="0" w:color="auto"/>
            <w:left w:val="none" w:sz="0" w:space="0" w:color="auto"/>
            <w:bottom w:val="none" w:sz="0" w:space="0" w:color="auto"/>
            <w:right w:val="none" w:sz="0" w:space="0" w:color="auto"/>
          </w:divBdr>
          <w:divsChild>
            <w:div w:id="210699608">
              <w:marLeft w:val="0"/>
              <w:marRight w:val="0"/>
              <w:marTop w:val="0"/>
              <w:marBottom w:val="0"/>
              <w:divBdr>
                <w:top w:val="none" w:sz="0" w:space="0" w:color="auto"/>
                <w:left w:val="none" w:sz="0" w:space="0" w:color="auto"/>
                <w:bottom w:val="none" w:sz="0" w:space="0" w:color="auto"/>
                <w:right w:val="none" w:sz="0" w:space="0" w:color="auto"/>
              </w:divBdr>
              <w:divsChild>
                <w:div w:id="1175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7183">
      <w:bodyDiv w:val="1"/>
      <w:marLeft w:val="0"/>
      <w:marRight w:val="0"/>
      <w:marTop w:val="0"/>
      <w:marBottom w:val="0"/>
      <w:divBdr>
        <w:top w:val="none" w:sz="0" w:space="0" w:color="auto"/>
        <w:left w:val="none" w:sz="0" w:space="0" w:color="auto"/>
        <w:bottom w:val="none" w:sz="0" w:space="0" w:color="auto"/>
        <w:right w:val="none" w:sz="0" w:space="0" w:color="auto"/>
      </w:divBdr>
      <w:divsChild>
        <w:div w:id="101540262">
          <w:marLeft w:val="0"/>
          <w:marRight w:val="0"/>
          <w:marTop w:val="0"/>
          <w:marBottom w:val="0"/>
          <w:divBdr>
            <w:top w:val="none" w:sz="0" w:space="0" w:color="auto"/>
            <w:left w:val="none" w:sz="0" w:space="0" w:color="auto"/>
            <w:bottom w:val="none" w:sz="0" w:space="0" w:color="auto"/>
            <w:right w:val="none" w:sz="0" w:space="0" w:color="auto"/>
          </w:divBdr>
        </w:div>
        <w:div w:id="1079135065">
          <w:marLeft w:val="0"/>
          <w:marRight w:val="0"/>
          <w:marTop w:val="0"/>
          <w:marBottom w:val="0"/>
          <w:divBdr>
            <w:top w:val="none" w:sz="0" w:space="0" w:color="auto"/>
            <w:left w:val="none" w:sz="0" w:space="0" w:color="auto"/>
            <w:bottom w:val="none" w:sz="0" w:space="0" w:color="auto"/>
            <w:right w:val="none" w:sz="0" w:space="0" w:color="auto"/>
          </w:divBdr>
        </w:div>
        <w:div w:id="940993363">
          <w:marLeft w:val="0"/>
          <w:marRight w:val="0"/>
          <w:marTop w:val="0"/>
          <w:marBottom w:val="0"/>
          <w:divBdr>
            <w:top w:val="none" w:sz="0" w:space="0" w:color="auto"/>
            <w:left w:val="none" w:sz="0" w:space="0" w:color="auto"/>
            <w:bottom w:val="none" w:sz="0" w:space="0" w:color="auto"/>
            <w:right w:val="none" w:sz="0" w:space="0" w:color="auto"/>
          </w:divBdr>
        </w:div>
        <w:div w:id="1995914315">
          <w:marLeft w:val="0"/>
          <w:marRight w:val="0"/>
          <w:marTop w:val="0"/>
          <w:marBottom w:val="0"/>
          <w:divBdr>
            <w:top w:val="none" w:sz="0" w:space="0" w:color="auto"/>
            <w:left w:val="none" w:sz="0" w:space="0" w:color="auto"/>
            <w:bottom w:val="none" w:sz="0" w:space="0" w:color="auto"/>
            <w:right w:val="none" w:sz="0" w:space="0" w:color="auto"/>
          </w:divBdr>
        </w:div>
        <w:div w:id="643893206">
          <w:marLeft w:val="0"/>
          <w:marRight w:val="0"/>
          <w:marTop w:val="0"/>
          <w:marBottom w:val="0"/>
          <w:divBdr>
            <w:top w:val="none" w:sz="0" w:space="0" w:color="auto"/>
            <w:left w:val="none" w:sz="0" w:space="0" w:color="auto"/>
            <w:bottom w:val="none" w:sz="0" w:space="0" w:color="auto"/>
            <w:right w:val="none" w:sz="0" w:space="0" w:color="auto"/>
          </w:divBdr>
        </w:div>
        <w:div w:id="413475342">
          <w:marLeft w:val="0"/>
          <w:marRight w:val="0"/>
          <w:marTop w:val="0"/>
          <w:marBottom w:val="0"/>
          <w:divBdr>
            <w:top w:val="none" w:sz="0" w:space="0" w:color="auto"/>
            <w:left w:val="none" w:sz="0" w:space="0" w:color="auto"/>
            <w:bottom w:val="none" w:sz="0" w:space="0" w:color="auto"/>
            <w:right w:val="none" w:sz="0" w:space="0" w:color="auto"/>
          </w:divBdr>
        </w:div>
        <w:div w:id="238372228">
          <w:marLeft w:val="0"/>
          <w:marRight w:val="0"/>
          <w:marTop w:val="0"/>
          <w:marBottom w:val="0"/>
          <w:divBdr>
            <w:top w:val="none" w:sz="0" w:space="0" w:color="auto"/>
            <w:left w:val="none" w:sz="0" w:space="0" w:color="auto"/>
            <w:bottom w:val="none" w:sz="0" w:space="0" w:color="auto"/>
            <w:right w:val="none" w:sz="0" w:space="0" w:color="auto"/>
          </w:divBdr>
        </w:div>
        <w:div w:id="1920940698">
          <w:marLeft w:val="0"/>
          <w:marRight w:val="0"/>
          <w:marTop w:val="0"/>
          <w:marBottom w:val="0"/>
          <w:divBdr>
            <w:top w:val="none" w:sz="0" w:space="0" w:color="auto"/>
            <w:left w:val="none" w:sz="0" w:space="0" w:color="auto"/>
            <w:bottom w:val="none" w:sz="0" w:space="0" w:color="auto"/>
            <w:right w:val="none" w:sz="0" w:space="0" w:color="auto"/>
          </w:divBdr>
        </w:div>
        <w:div w:id="803281165">
          <w:marLeft w:val="0"/>
          <w:marRight w:val="0"/>
          <w:marTop w:val="0"/>
          <w:marBottom w:val="0"/>
          <w:divBdr>
            <w:top w:val="none" w:sz="0" w:space="0" w:color="auto"/>
            <w:left w:val="none" w:sz="0" w:space="0" w:color="auto"/>
            <w:bottom w:val="none" w:sz="0" w:space="0" w:color="auto"/>
            <w:right w:val="none" w:sz="0" w:space="0" w:color="auto"/>
          </w:divBdr>
        </w:div>
        <w:div w:id="659315569">
          <w:marLeft w:val="0"/>
          <w:marRight w:val="0"/>
          <w:marTop w:val="0"/>
          <w:marBottom w:val="0"/>
          <w:divBdr>
            <w:top w:val="none" w:sz="0" w:space="0" w:color="auto"/>
            <w:left w:val="none" w:sz="0" w:space="0" w:color="auto"/>
            <w:bottom w:val="none" w:sz="0" w:space="0" w:color="auto"/>
            <w:right w:val="none" w:sz="0" w:space="0" w:color="auto"/>
          </w:divBdr>
        </w:div>
        <w:div w:id="370034400">
          <w:marLeft w:val="0"/>
          <w:marRight w:val="0"/>
          <w:marTop w:val="0"/>
          <w:marBottom w:val="0"/>
          <w:divBdr>
            <w:top w:val="none" w:sz="0" w:space="0" w:color="auto"/>
            <w:left w:val="none" w:sz="0" w:space="0" w:color="auto"/>
            <w:bottom w:val="none" w:sz="0" w:space="0" w:color="auto"/>
            <w:right w:val="none" w:sz="0" w:space="0" w:color="auto"/>
          </w:divBdr>
        </w:div>
        <w:div w:id="415134362">
          <w:marLeft w:val="0"/>
          <w:marRight w:val="0"/>
          <w:marTop w:val="0"/>
          <w:marBottom w:val="0"/>
          <w:divBdr>
            <w:top w:val="none" w:sz="0" w:space="0" w:color="auto"/>
            <w:left w:val="none" w:sz="0" w:space="0" w:color="auto"/>
            <w:bottom w:val="none" w:sz="0" w:space="0" w:color="auto"/>
            <w:right w:val="none" w:sz="0" w:space="0" w:color="auto"/>
          </w:divBdr>
        </w:div>
        <w:div w:id="762647202">
          <w:marLeft w:val="0"/>
          <w:marRight w:val="0"/>
          <w:marTop w:val="0"/>
          <w:marBottom w:val="0"/>
          <w:divBdr>
            <w:top w:val="none" w:sz="0" w:space="0" w:color="auto"/>
            <w:left w:val="none" w:sz="0" w:space="0" w:color="auto"/>
            <w:bottom w:val="none" w:sz="0" w:space="0" w:color="auto"/>
            <w:right w:val="none" w:sz="0" w:space="0" w:color="auto"/>
          </w:divBdr>
        </w:div>
        <w:div w:id="1396051789">
          <w:marLeft w:val="0"/>
          <w:marRight w:val="0"/>
          <w:marTop w:val="0"/>
          <w:marBottom w:val="0"/>
          <w:divBdr>
            <w:top w:val="none" w:sz="0" w:space="0" w:color="auto"/>
            <w:left w:val="none" w:sz="0" w:space="0" w:color="auto"/>
            <w:bottom w:val="none" w:sz="0" w:space="0" w:color="auto"/>
            <w:right w:val="none" w:sz="0" w:space="0" w:color="auto"/>
          </w:divBdr>
        </w:div>
        <w:div w:id="300889226">
          <w:marLeft w:val="0"/>
          <w:marRight w:val="0"/>
          <w:marTop w:val="0"/>
          <w:marBottom w:val="0"/>
          <w:divBdr>
            <w:top w:val="none" w:sz="0" w:space="0" w:color="auto"/>
            <w:left w:val="none" w:sz="0" w:space="0" w:color="auto"/>
            <w:bottom w:val="none" w:sz="0" w:space="0" w:color="auto"/>
            <w:right w:val="none" w:sz="0" w:space="0" w:color="auto"/>
          </w:divBdr>
        </w:div>
        <w:div w:id="481309863">
          <w:marLeft w:val="0"/>
          <w:marRight w:val="0"/>
          <w:marTop w:val="0"/>
          <w:marBottom w:val="0"/>
          <w:divBdr>
            <w:top w:val="none" w:sz="0" w:space="0" w:color="auto"/>
            <w:left w:val="none" w:sz="0" w:space="0" w:color="auto"/>
            <w:bottom w:val="none" w:sz="0" w:space="0" w:color="auto"/>
            <w:right w:val="none" w:sz="0" w:space="0" w:color="auto"/>
          </w:divBdr>
        </w:div>
        <w:div w:id="96828988">
          <w:marLeft w:val="0"/>
          <w:marRight w:val="0"/>
          <w:marTop w:val="0"/>
          <w:marBottom w:val="0"/>
          <w:divBdr>
            <w:top w:val="none" w:sz="0" w:space="0" w:color="auto"/>
            <w:left w:val="none" w:sz="0" w:space="0" w:color="auto"/>
            <w:bottom w:val="none" w:sz="0" w:space="0" w:color="auto"/>
            <w:right w:val="none" w:sz="0" w:space="0" w:color="auto"/>
          </w:divBdr>
        </w:div>
        <w:div w:id="1901557584">
          <w:marLeft w:val="0"/>
          <w:marRight w:val="0"/>
          <w:marTop w:val="0"/>
          <w:marBottom w:val="0"/>
          <w:divBdr>
            <w:top w:val="none" w:sz="0" w:space="0" w:color="auto"/>
            <w:left w:val="none" w:sz="0" w:space="0" w:color="auto"/>
            <w:bottom w:val="none" w:sz="0" w:space="0" w:color="auto"/>
            <w:right w:val="none" w:sz="0" w:space="0" w:color="auto"/>
          </w:divBdr>
        </w:div>
        <w:div w:id="1550602981">
          <w:marLeft w:val="0"/>
          <w:marRight w:val="0"/>
          <w:marTop w:val="0"/>
          <w:marBottom w:val="0"/>
          <w:divBdr>
            <w:top w:val="none" w:sz="0" w:space="0" w:color="auto"/>
            <w:left w:val="none" w:sz="0" w:space="0" w:color="auto"/>
            <w:bottom w:val="none" w:sz="0" w:space="0" w:color="auto"/>
            <w:right w:val="none" w:sz="0" w:space="0" w:color="auto"/>
          </w:divBdr>
        </w:div>
        <w:div w:id="1089623619">
          <w:marLeft w:val="0"/>
          <w:marRight w:val="0"/>
          <w:marTop w:val="0"/>
          <w:marBottom w:val="0"/>
          <w:divBdr>
            <w:top w:val="none" w:sz="0" w:space="0" w:color="auto"/>
            <w:left w:val="none" w:sz="0" w:space="0" w:color="auto"/>
            <w:bottom w:val="none" w:sz="0" w:space="0" w:color="auto"/>
            <w:right w:val="none" w:sz="0" w:space="0" w:color="auto"/>
          </w:divBdr>
        </w:div>
        <w:div w:id="1682126865">
          <w:marLeft w:val="0"/>
          <w:marRight w:val="0"/>
          <w:marTop w:val="0"/>
          <w:marBottom w:val="0"/>
          <w:divBdr>
            <w:top w:val="none" w:sz="0" w:space="0" w:color="auto"/>
            <w:left w:val="none" w:sz="0" w:space="0" w:color="auto"/>
            <w:bottom w:val="none" w:sz="0" w:space="0" w:color="auto"/>
            <w:right w:val="none" w:sz="0" w:space="0" w:color="auto"/>
          </w:divBdr>
        </w:div>
        <w:div w:id="1987124816">
          <w:marLeft w:val="0"/>
          <w:marRight w:val="0"/>
          <w:marTop w:val="0"/>
          <w:marBottom w:val="0"/>
          <w:divBdr>
            <w:top w:val="none" w:sz="0" w:space="0" w:color="auto"/>
            <w:left w:val="none" w:sz="0" w:space="0" w:color="auto"/>
            <w:bottom w:val="none" w:sz="0" w:space="0" w:color="auto"/>
            <w:right w:val="none" w:sz="0" w:space="0" w:color="auto"/>
          </w:divBdr>
        </w:div>
      </w:divsChild>
    </w:div>
    <w:div w:id="1866022162">
      <w:bodyDiv w:val="1"/>
      <w:marLeft w:val="0"/>
      <w:marRight w:val="0"/>
      <w:marTop w:val="0"/>
      <w:marBottom w:val="0"/>
      <w:divBdr>
        <w:top w:val="none" w:sz="0" w:space="0" w:color="auto"/>
        <w:left w:val="none" w:sz="0" w:space="0" w:color="auto"/>
        <w:bottom w:val="none" w:sz="0" w:space="0" w:color="auto"/>
        <w:right w:val="none" w:sz="0" w:space="0" w:color="auto"/>
      </w:divBdr>
      <w:divsChild>
        <w:div w:id="1207138699">
          <w:marLeft w:val="0"/>
          <w:marRight w:val="0"/>
          <w:marTop w:val="0"/>
          <w:marBottom w:val="0"/>
          <w:divBdr>
            <w:top w:val="none" w:sz="0" w:space="0" w:color="auto"/>
            <w:left w:val="none" w:sz="0" w:space="0" w:color="auto"/>
            <w:bottom w:val="none" w:sz="0" w:space="0" w:color="auto"/>
            <w:right w:val="none" w:sz="0" w:space="0" w:color="auto"/>
          </w:divBdr>
          <w:divsChild>
            <w:div w:id="1882086722">
              <w:marLeft w:val="0"/>
              <w:marRight w:val="0"/>
              <w:marTop w:val="0"/>
              <w:marBottom w:val="0"/>
              <w:divBdr>
                <w:top w:val="none" w:sz="0" w:space="0" w:color="auto"/>
                <w:left w:val="none" w:sz="0" w:space="0" w:color="auto"/>
                <w:bottom w:val="none" w:sz="0" w:space="0" w:color="auto"/>
                <w:right w:val="none" w:sz="0" w:space="0" w:color="auto"/>
              </w:divBdr>
              <w:divsChild>
                <w:div w:id="1164466779">
                  <w:marLeft w:val="0"/>
                  <w:marRight w:val="0"/>
                  <w:marTop w:val="0"/>
                  <w:marBottom w:val="0"/>
                  <w:divBdr>
                    <w:top w:val="none" w:sz="0" w:space="0" w:color="auto"/>
                    <w:left w:val="none" w:sz="0" w:space="0" w:color="auto"/>
                    <w:bottom w:val="none" w:sz="0" w:space="0" w:color="auto"/>
                    <w:right w:val="none" w:sz="0" w:space="0" w:color="auto"/>
                  </w:divBdr>
                  <w:divsChild>
                    <w:div w:id="12094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238857">
      <w:bodyDiv w:val="1"/>
      <w:marLeft w:val="0"/>
      <w:marRight w:val="0"/>
      <w:marTop w:val="0"/>
      <w:marBottom w:val="0"/>
      <w:divBdr>
        <w:top w:val="none" w:sz="0" w:space="0" w:color="auto"/>
        <w:left w:val="none" w:sz="0" w:space="0" w:color="auto"/>
        <w:bottom w:val="none" w:sz="0" w:space="0" w:color="auto"/>
        <w:right w:val="none" w:sz="0" w:space="0" w:color="auto"/>
      </w:divBdr>
      <w:divsChild>
        <w:div w:id="1781952493">
          <w:marLeft w:val="0"/>
          <w:marRight w:val="0"/>
          <w:marTop w:val="0"/>
          <w:marBottom w:val="0"/>
          <w:divBdr>
            <w:top w:val="none" w:sz="0" w:space="0" w:color="auto"/>
            <w:left w:val="none" w:sz="0" w:space="0" w:color="auto"/>
            <w:bottom w:val="none" w:sz="0" w:space="0" w:color="auto"/>
            <w:right w:val="none" w:sz="0" w:space="0" w:color="auto"/>
          </w:divBdr>
          <w:divsChild>
            <w:div w:id="1470441444">
              <w:marLeft w:val="0"/>
              <w:marRight w:val="0"/>
              <w:marTop w:val="0"/>
              <w:marBottom w:val="0"/>
              <w:divBdr>
                <w:top w:val="none" w:sz="0" w:space="0" w:color="auto"/>
                <w:left w:val="none" w:sz="0" w:space="0" w:color="auto"/>
                <w:bottom w:val="none" w:sz="0" w:space="0" w:color="auto"/>
                <w:right w:val="none" w:sz="0" w:space="0" w:color="auto"/>
              </w:divBdr>
              <w:divsChild>
                <w:div w:id="271910344">
                  <w:marLeft w:val="0"/>
                  <w:marRight w:val="0"/>
                  <w:marTop w:val="0"/>
                  <w:marBottom w:val="0"/>
                  <w:divBdr>
                    <w:top w:val="none" w:sz="0" w:space="0" w:color="auto"/>
                    <w:left w:val="none" w:sz="0" w:space="0" w:color="auto"/>
                    <w:bottom w:val="none" w:sz="0" w:space="0" w:color="auto"/>
                    <w:right w:val="none" w:sz="0" w:space="0" w:color="auto"/>
                  </w:divBdr>
                  <w:divsChild>
                    <w:div w:id="1727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638875">
      <w:bodyDiv w:val="1"/>
      <w:marLeft w:val="0"/>
      <w:marRight w:val="0"/>
      <w:marTop w:val="0"/>
      <w:marBottom w:val="0"/>
      <w:divBdr>
        <w:top w:val="none" w:sz="0" w:space="0" w:color="auto"/>
        <w:left w:val="none" w:sz="0" w:space="0" w:color="auto"/>
        <w:bottom w:val="none" w:sz="0" w:space="0" w:color="auto"/>
        <w:right w:val="none" w:sz="0" w:space="0" w:color="auto"/>
      </w:divBdr>
      <w:divsChild>
        <w:div w:id="1731072254">
          <w:marLeft w:val="0"/>
          <w:marRight w:val="0"/>
          <w:marTop w:val="0"/>
          <w:marBottom w:val="0"/>
          <w:divBdr>
            <w:top w:val="none" w:sz="0" w:space="0" w:color="auto"/>
            <w:left w:val="none" w:sz="0" w:space="0" w:color="auto"/>
            <w:bottom w:val="none" w:sz="0" w:space="0" w:color="auto"/>
            <w:right w:val="none" w:sz="0" w:space="0" w:color="auto"/>
          </w:divBdr>
          <w:divsChild>
            <w:div w:id="753668533">
              <w:marLeft w:val="0"/>
              <w:marRight w:val="0"/>
              <w:marTop w:val="0"/>
              <w:marBottom w:val="0"/>
              <w:divBdr>
                <w:top w:val="none" w:sz="0" w:space="0" w:color="auto"/>
                <w:left w:val="none" w:sz="0" w:space="0" w:color="auto"/>
                <w:bottom w:val="none" w:sz="0" w:space="0" w:color="auto"/>
                <w:right w:val="none" w:sz="0" w:space="0" w:color="auto"/>
              </w:divBdr>
              <w:divsChild>
                <w:div w:id="1276250294">
                  <w:marLeft w:val="0"/>
                  <w:marRight w:val="0"/>
                  <w:marTop w:val="0"/>
                  <w:marBottom w:val="0"/>
                  <w:divBdr>
                    <w:top w:val="none" w:sz="0" w:space="0" w:color="auto"/>
                    <w:left w:val="none" w:sz="0" w:space="0" w:color="auto"/>
                    <w:bottom w:val="none" w:sz="0" w:space="0" w:color="auto"/>
                    <w:right w:val="none" w:sz="0" w:space="0" w:color="auto"/>
                  </w:divBdr>
                  <w:divsChild>
                    <w:div w:id="3983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146627">
      <w:bodyDiv w:val="1"/>
      <w:marLeft w:val="0"/>
      <w:marRight w:val="0"/>
      <w:marTop w:val="0"/>
      <w:marBottom w:val="0"/>
      <w:divBdr>
        <w:top w:val="none" w:sz="0" w:space="0" w:color="auto"/>
        <w:left w:val="none" w:sz="0" w:space="0" w:color="auto"/>
        <w:bottom w:val="none" w:sz="0" w:space="0" w:color="auto"/>
        <w:right w:val="none" w:sz="0" w:space="0" w:color="auto"/>
      </w:divBdr>
      <w:divsChild>
        <w:div w:id="1209729704">
          <w:marLeft w:val="0"/>
          <w:marRight w:val="0"/>
          <w:marTop w:val="0"/>
          <w:marBottom w:val="0"/>
          <w:divBdr>
            <w:top w:val="none" w:sz="0" w:space="0" w:color="auto"/>
            <w:left w:val="none" w:sz="0" w:space="0" w:color="auto"/>
            <w:bottom w:val="none" w:sz="0" w:space="0" w:color="auto"/>
            <w:right w:val="none" w:sz="0" w:space="0" w:color="auto"/>
          </w:divBdr>
          <w:divsChild>
            <w:div w:id="1666470846">
              <w:marLeft w:val="0"/>
              <w:marRight w:val="0"/>
              <w:marTop w:val="0"/>
              <w:marBottom w:val="0"/>
              <w:divBdr>
                <w:top w:val="none" w:sz="0" w:space="0" w:color="auto"/>
                <w:left w:val="none" w:sz="0" w:space="0" w:color="auto"/>
                <w:bottom w:val="none" w:sz="0" w:space="0" w:color="auto"/>
                <w:right w:val="none" w:sz="0" w:space="0" w:color="auto"/>
              </w:divBdr>
              <w:divsChild>
                <w:div w:id="350649609">
                  <w:marLeft w:val="0"/>
                  <w:marRight w:val="0"/>
                  <w:marTop w:val="0"/>
                  <w:marBottom w:val="0"/>
                  <w:divBdr>
                    <w:top w:val="none" w:sz="0" w:space="0" w:color="auto"/>
                    <w:left w:val="none" w:sz="0" w:space="0" w:color="auto"/>
                    <w:bottom w:val="none" w:sz="0" w:space="0" w:color="auto"/>
                    <w:right w:val="none" w:sz="0" w:space="0" w:color="auto"/>
                  </w:divBdr>
                  <w:divsChild>
                    <w:div w:id="21031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540770">
      <w:bodyDiv w:val="1"/>
      <w:marLeft w:val="0"/>
      <w:marRight w:val="0"/>
      <w:marTop w:val="0"/>
      <w:marBottom w:val="0"/>
      <w:divBdr>
        <w:top w:val="none" w:sz="0" w:space="0" w:color="auto"/>
        <w:left w:val="none" w:sz="0" w:space="0" w:color="auto"/>
        <w:bottom w:val="none" w:sz="0" w:space="0" w:color="auto"/>
        <w:right w:val="none" w:sz="0" w:space="0" w:color="auto"/>
      </w:divBdr>
      <w:divsChild>
        <w:div w:id="1688142471">
          <w:marLeft w:val="0"/>
          <w:marRight w:val="0"/>
          <w:marTop w:val="0"/>
          <w:marBottom w:val="0"/>
          <w:divBdr>
            <w:top w:val="none" w:sz="0" w:space="0" w:color="auto"/>
            <w:left w:val="none" w:sz="0" w:space="0" w:color="auto"/>
            <w:bottom w:val="none" w:sz="0" w:space="0" w:color="auto"/>
            <w:right w:val="none" w:sz="0" w:space="0" w:color="auto"/>
          </w:divBdr>
          <w:divsChild>
            <w:div w:id="1449546020">
              <w:marLeft w:val="0"/>
              <w:marRight w:val="0"/>
              <w:marTop w:val="0"/>
              <w:marBottom w:val="0"/>
              <w:divBdr>
                <w:top w:val="none" w:sz="0" w:space="0" w:color="auto"/>
                <w:left w:val="none" w:sz="0" w:space="0" w:color="auto"/>
                <w:bottom w:val="none" w:sz="0" w:space="0" w:color="auto"/>
                <w:right w:val="none" w:sz="0" w:space="0" w:color="auto"/>
              </w:divBdr>
              <w:divsChild>
                <w:div w:id="1031606962">
                  <w:marLeft w:val="0"/>
                  <w:marRight w:val="0"/>
                  <w:marTop w:val="0"/>
                  <w:marBottom w:val="0"/>
                  <w:divBdr>
                    <w:top w:val="none" w:sz="0" w:space="0" w:color="auto"/>
                    <w:left w:val="none" w:sz="0" w:space="0" w:color="auto"/>
                    <w:bottom w:val="none" w:sz="0" w:space="0" w:color="auto"/>
                    <w:right w:val="none" w:sz="0" w:space="0" w:color="auto"/>
                  </w:divBdr>
                  <w:divsChild>
                    <w:div w:id="36198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26</Pages>
  <Words>9891</Words>
  <Characters>56382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Agra</dc:creator>
  <cp:keywords/>
  <dc:description/>
  <cp:lastModifiedBy>Alberto Agra</cp:lastModifiedBy>
  <cp:revision>13</cp:revision>
  <dcterms:created xsi:type="dcterms:W3CDTF">2025-06-13T12:16:00Z</dcterms:created>
  <dcterms:modified xsi:type="dcterms:W3CDTF">2025-06-30T00:39:00Z</dcterms:modified>
</cp:coreProperties>
</file>